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CC" w:rsidRPr="003C37CA" w:rsidRDefault="001A47CC" w:rsidP="001A47CC">
      <w:pPr>
        <w:widowControl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pacing w:val="10"/>
          <w:szCs w:val="28"/>
          <w:lang w:eastAsia="en-US"/>
        </w:rPr>
      </w:pP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>Пояснительная записка к учебному плану</w:t>
      </w:r>
    </w:p>
    <w:p w:rsidR="001A47CC" w:rsidRPr="003C37CA" w:rsidRDefault="001A47CC" w:rsidP="001A47CC">
      <w:pPr>
        <w:widowControl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pacing w:val="10"/>
          <w:szCs w:val="28"/>
          <w:lang w:eastAsia="en-US"/>
        </w:rPr>
      </w:pP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 xml:space="preserve">по профессии </w:t>
      </w:r>
      <w:r>
        <w:rPr>
          <w:rFonts w:eastAsiaTheme="minorHAnsi"/>
          <w:b/>
          <w:bCs/>
          <w:color w:val="auto"/>
          <w:spacing w:val="10"/>
          <w:szCs w:val="28"/>
          <w:lang w:eastAsia="en-US"/>
        </w:rPr>
        <w:t>15.01.05</w:t>
      </w: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auto"/>
          <w:spacing w:val="10"/>
          <w:szCs w:val="28"/>
          <w:u w:val="single"/>
          <w:lang w:eastAsia="en-US"/>
        </w:rPr>
        <w:t>Сварщик (ручной и частично механизированной сварки (наплавки)</w:t>
      </w:r>
    </w:p>
    <w:p w:rsidR="00C50974" w:rsidRDefault="00C50974">
      <w:pPr>
        <w:rPr>
          <w:sz w:val="24"/>
          <w:szCs w:val="24"/>
        </w:rPr>
      </w:pPr>
    </w:p>
    <w:p w:rsidR="001A47CC" w:rsidRDefault="001A47CC">
      <w:pPr>
        <w:rPr>
          <w:sz w:val="24"/>
          <w:szCs w:val="24"/>
        </w:rPr>
      </w:pPr>
    </w:p>
    <w:p w:rsidR="001A47CC" w:rsidRPr="001A47CC" w:rsidRDefault="001A47CC" w:rsidP="001A47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A47CC">
        <w:rPr>
          <w:b/>
          <w:sz w:val="24"/>
          <w:szCs w:val="24"/>
        </w:rPr>
        <w:t>Нормативная база</w:t>
      </w: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 w:rsidP="000607B3">
      <w:pPr>
        <w:ind w:firstLine="699"/>
        <w:rPr>
          <w:sz w:val="24"/>
          <w:szCs w:val="24"/>
        </w:rPr>
      </w:pPr>
      <w:r w:rsidRPr="001A47CC">
        <w:rPr>
          <w:sz w:val="24"/>
          <w:szCs w:val="24"/>
        </w:rPr>
        <w:t>Настоящий учебный план основной профессиональной образовательной программы</w:t>
      </w:r>
      <w:r w:rsidR="000607B3">
        <w:rPr>
          <w:sz w:val="24"/>
          <w:szCs w:val="24"/>
        </w:rPr>
        <w:t xml:space="preserve"> </w:t>
      </w:r>
      <w:r w:rsidRPr="001A47CC">
        <w:rPr>
          <w:sz w:val="24"/>
          <w:szCs w:val="24"/>
        </w:rPr>
        <w:t xml:space="preserve">среднего профессионального образования </w:t>
      </w:r>
      <w:r w:rsidR="000607B3">
        <w:rPr>
          <w:sz w:val="24"/>
          <w:szCs w:val="24"/>
        </w:rPr>
        <w:t xml:space="preserve">ГБПОУ РО ПУ № 56 </w:t>
      </w:r>
      <w:r w:rsidRPr="001A47CC">
        <w:rPr>
          <w:sz w:val="24"/>
          <w:szCs w:val="24"/>
        </w:rPr>
        <w:t xml:space="preserve"> разработан на основе федерального государственного</w:t>
      </w:r>
      <w:r w:rsidR="000607B3">
        <w:rPr>
          <w:sz w:val="24"/>
          <w:szCs w:val="24"/>
        </w:rPr>
        <w:t xml:space="preserve"> </w:t>
      </w:r>
      <w:r w:rsidRPr="001A47CC">
        <w:rPr>
          <w:sz w:val="24"/>
          <w:szCs w:val="24"/>
        </w:rPr>
        <w:t>образовательного стандарта среднего профессиона</w:t>
      </w:r>
      <w:r w:rsidR="000607B3">
        <w:rPr>
          <w:sz w:val="24"/>
          <w:szCs w:val="24"/>
        </w:rPr>
        <w:t xml:space="preserve">льного образования по профессии </w:t>
      </w:r>
      <w:r w:rsidRPr="001A47CC">
        <w:rPr>
          <w:sz w:val="24"/>
          <w:szCs w:val="24"/>
        </w:rPr>
        <w:t>15.01.05 Сварщик (ручной и частично механизированной сварки (на</w:t>
      </w:r>
      <w:r w:rsidR="000607B3">
        <w:rPr>
          <w:sz w:val="24"/>
          <w:szCs w:val="24"/>
        </w:rPr>
        <w:t xml:space="preserve">плавки), </w:t>
      </w:r>
      <w:r w:rsidRPr="001A47CC">
        <w:rPr>
          <w:sz w:val="24"/>
          <w:szCs w:val="24"/>
        </w:rPr>
        <w:t xml:space="preserve">утвержденного Приказом </w:t>
      </w:r>
      <w:proofErr w:type="spellStart"/>
      <w:r w:rsidRPr="001A47CC">
        <w:rPr>
          <w:sz w:val="24"/>
          <w:szCs w:val="24"/>
        </w:rPr>
        <w:t>Минпросвещения</w:t>
      </w:r>
      <w:proofErr w:type="spellEnd"/>
      <w:r w:rsidRPr="001A47CC">
        <w:rPr>
          <w:sz w:val="24"/>
          <w:szCs w:val="24"/>
        </w:rPr>
        <w:t xml:space="preserve"> Рос</w:t>
      </w:r>
      <w:r w:rsidR="000607B3">
        <w:rPr>
          <w:sz w:val="24"/>
          <w:szCs w:val="24"/>
        </w:rPr>
        <w:t xml:space="preserve">сии от 15 ноября 2023 г. № 863, </w:t>
      </w:r>
      <w:r w:rsidRPr="001A47CC">
        <w:rPr>
          <w:sz w:val="24"/>
          <w:szCs w:val="24"/>
        </w:rPr>
        <w:t>зарегистрированного Министерством юстиции Россий</w:t>
      </w:r>
      <w:r w:rsidR="000607B3">
        <w:rPr>
          <w:sz w:val="24"/>
          <w:szCs w:val="24"/>
        </w:rPr>
        <w:t xml:space="preserve">ской Федерации (рег. №863 от 15 </w:t>
      </w:r>
      <w:r w:rsidRPr="001A47CC">
        <w:rPr>
          <w:sz w:val="24"/>
          <w:szCs w:val="24"/>
        </w:rPr>
        <w:t>ноября 2023 года), на основании федерального го</w:t>
      </w:r>
      <w:r w:rsidR="000607B3">
        <w:rPr>
          <w:sz w:val="24"/>
          <w:szCs w:val="24"/>
        </w:rPr>
        <w:t xml:space="preserve">сударственного образовательного </w:t>
      </w:r>
      <w:r w:rsidRPr="001A47CC">
        <w:rPr>
          <w:sz w:val="24"/>
          <w:szCs w:val="24"/>
        </w:rPr>
        <w:t>стандарта среднего общего образования, реали</w:t>
      </w:r>
      <w:r w:rsidR="000607B3">
        <w:rPr>
          <w:sz w:val="24"/>
          <w:szCs w:val="24"/>
        </w:rPr>
        <w:t xml:space="preserve">зуемого в пределах ОПОП ППКРС с </w:t>
      </w:r>
      <w:r w:rsidRPr="001A47CC">
        <w:rPr>
          <w:sz w:val="24"/>
          <w:szCs w:val="24"/>
        </w:rPr>
        <w:t>учетом профиля получаемого профессионального образования, действующих нормативно</w:t>
      </w:r>
      <w:r w:rsidR="000607B3">
        <w:rPr>
          <w:sz w:val="24"/>
          <w:szCs w:val="24"/>
        </w:rPr>
        <w:t>-</w:t>
      </w:r>
      <w:r w:rsidRPr="001A47CC">
        <w:rPr>
          <w:sz w:val="24"/>
          <w:szCs w:val="24"/>
        </w:rPr>
        <w:t>правовых актов, регламентирующих организацию учебного процесса.</w:t>
      </w:r>
    </w:p>
    <w:p w:rsidR="001A47CC" w:rsidRPr="001A47CC" w:rsidRDefault="001A47CC" w:rsidP="000607B3">
      <w:pPr>
        <w:ind w:firstLine="699"/>
        <w:jc w:val="left"/>
        <w:rPr>
          <w:sz w:val="24"/>
          <w:szCs w:val="24"/>
        </w:rPr>
      </w:pPr>
      <w:r w:rsidRPr="001A47CC">
        <w:rPr>
          <w:sz w:val="24"/>
          <w:szCs w:val="24"/>
        </w:rPr>
        <w:t>Основные нормативные документы:</w:t>
      </w:r>
    </w:p>
    <w:p w:rsidR="001A47CC" w:rsidRPr="001A47CC" w:rsidRDefault="000607B3" w:rsidP="001A47CC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Федеральный закон от 29.12.2012 № 273-ФЗ «Об образовании в Российской Федерации»;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08.04.2021 № 153);</w:t>
      </w:r>
    </w:p>
    <w:p w:rsidR="001A47CC" w:rsidRPr="001A47CC" w:rsidRDefault="000607B3" w:rsidP="001A47CC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1A47CC" w:rsidRPr="001A47CC">
        <w:rPr>
          <w:bCs/>
          <w:color w:val="auto"/>
          <w:sz w:val="24"/>
          <w:szCs w:val="24"/>
        </w:rPr>
        <w:t>15.01.05 Сварщик (ручной и частично механизированной сварки (наплавки)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</w:t>
      </w:r>
      <w:r w:rsidR="001A47CC" w:rsidRPr="001A47CC">
        <w:rPr>
          <w:bCs/>
          <w:color w:val="auto"/>
          <w:sz w:val="24"/>
          <w:szCs w:val="24"/>
        </w:rPr>
        <w:t>15 ноября 2023 г. № 863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);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24.08.2022 № 762);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08.11.2021 № 800);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Положение о практической подготовке обучающихся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Минобрнауки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№ 885,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№ 390 от 05.08.2020);</w:t>
      </w:r>
    </w:p>
    <w:p w:rsidR="001A47CC" w:rsidRPr="001A47CC" w:rsidRDefault="000607B3" w:rsidP="001A47CC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14.07.2023 № 534);</w:t>
      </w:r>
    </w:p>
    <w:p w:rsidR="001A47CC" w:rsidRPr="001A47CC" w:rsidRDefault="000607B3" w:rsidP="001A47C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color w:val="auto"/>
          <w:sz w:val="24"/>
          <w:szCs w:val="24"/>
          <w:lang w:eastAsia="en-US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 w:rsidR="001A47CC" w:rsidRPr="001A47CC">
        <w:rPr>
          <w:rFonts w:eastAsia="Calibri"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color w:val="auto"/>
          <w:sz w:val="24"/>
          <w:szCs w:val="24"/>
          <w:lang w:eastAsia="en-US"/>
        </w:rPr>
        <w:t xml:space="preserve"> России от 13.12.2023 N 932);</w:t>
      </w:r>
    </w:p>
    <w:p w:rsidR="001A47CC" w:rsidRPr="001A47CC" w:rsidRDefault="000607B3" w:rsidP="001A47C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Приказ Министерства науки и высшего образования Российской Федерации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br/>
        <w:t xml:space="preserve">и Министерства просвещения Российской Федерации от 05.08.2020 № 882/391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1A47CC" w:rsidRPr="001A47CC" w:rsidRDefault="000607B3" w:rsidP="001A47CC">
      <w:pPr>
        <w:suppressAutoHyphens/>
        <w:spacing w:after="0" w:line="276" w:lineRule="auto"/>
        <w:ind w:left="0" w:firstLine="709"/>
        <w:rPr>
          <w:bCs/>
          <w:i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- </w:t>
      </w:r>
      <w:r w:rsidR="001A47CC" w:rsidRPr="001A47CC">
        <w:rPr>
          <w:bCs/>
          <w:color w:val="auto"/>
          <w:sz w:val="24"/>
          <w:szCs w:val="24"/>
        </w:rPr>
        <w:t>Приказ Министерства труда и социальной защиты Российской Федерации от 28 ноября № 701н «Об утверждении профессионального стандарта «Сварщик»</w:t>
      </w:r>
      <w:r w:rsidR="001A47CC" w:rsidRPr="001A47CC">
        <w:rPr>
          <w:bCs/>
          <w:i/>
          <w:color w:val="auto"/>
          <w:sz w:val="24"/>
          <w:szCs w:val="24"/>
        </w:rPr>
        <w:t>;</w:t>
      </w:r>
    </w:p>
    <w:p w:rsidR="001A47CC" w:rsidRDefault="000607B3" w:rsidP="001A47CC">
      <w:pPr>
        <w:suppressAutoHyphens/>
        <w:spacing w:after="0"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- </w:t>
      </w:r>
      <w:r w:rsidR="001A47CC" w:rsidRPr="001A47CC">
        <w:rPr>
          <w:color w:val="auto"/>
          <w:sz w:val="24"/>
          <w:szCs w:val="24"/>
        </w:rPr>
        <w:t>Приказ Минтруда России от 10.01.2017 N 15н "О внесении изменений в профессиональный стандарт "Сварщик", утвержденный приказом Министерства труда и социальной защиты Российской Федерации от 28 ноября 2013 г. N 701н".</w:t>
      </w:r>
    </w:p>
    <w:p w:rsidR="000607B3" w:rsidRDefault="000607B3" w:rsidP="001A47CC">
      <w:pPr>
        <w:suppressAutoHyphens/>
        <w:spacing w:after="0"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Устав и локальные документы ГБПОУ РО ПУ № 56.</w:t>
      </w:r>
    </w:p>
    <w:p w:rsidR="000607B3" w:rsidRDefault="000607B3" w:rsidP="001A47CC">
      <w:pPr>
        <w:suppressAutoHyphens/>
        <w:spacing w:after="0" w:line="276" w:lineRule="auto"/>
        <w:ind w:left="0" w:firstLine="709"/>
        <w:rPr>
          <w:color w:val="auto"/>
          <w:sz w:val="24"/>
          <w:szCs w:val="24"/>
        </w:rPr>
      </w:pPr>
    </w:p>
    <w:p w:rsidR="000607B3" w:rsidRPr="000607B3" w:rsidRDefault="000607B3" w:rsidP="000607B3">
      <w:pPr>
        <w:suppressAutoHyphens/>
        <w:spacing w:after="0" w:line="276" w:lineRule="auto"/>
        <w:ind w:left="0" w:firstLine="709"/>
        <w:jc w:val="center"/>
        <w:rPr>
          <w:b/>
          <w:color w:val="auto"/>
          <w:sz w:val="24"/>
          <w:szCs w:val="24"/>
        </w:rPr>
      </w:pPr>
      <w:r w:rsidRPr="000607B3">
        <w:rPr>
          <w:b/>
          <w:color w:val="auto"/>
          <w:sz w:val="24"/>
          <w:szCs w:val="24"/>
        </w:rPr>
        <w:t>2. Организация у</w:t>
      </w:r>
      <w:r>
        <w:rPr>
          <w:b/>
          <w:color w:val="auto"/>
          <w:sz w:val="24"/>
          <w:szCs w:val="24"/>
        </w:rPr>
        <w:t xml:space="preserve">чебного процесса </w:t>
      </w:r>
    </w:p>
    <w:p w:rsidR="001A47CC" w:rsidRPr="001A47CC" w:rsidRDefault="001A47CC" w:rsidP="000607B3">
      <w:pPr>
        <w:ind w:left="0" w:firstLine="0"/>
        <w:rPr>
          <w:sz w:val="24"/>
          <w:szCs w:val="24"/>
        </w:rPr>
      </w:pP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Начало учебных занятий – 1 сентября, окончание – в соответствии календарным учебным графиком.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Объем учебной нагрузки обучающегося составляет 36 академических часа в неделю, включая все виды учебных занятий во взаимодействии с преподавателем, практики и самостоятельную работу. Самостоятельная работа обучающихся отражается в рабочей программе дисциплины, профессионального модуля.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Аудиторная нагрузка обучающихся предполагает следующие учебные занятия – уроки, практические занятия, лабораторные занятия, консультации, лекции, семинары, практики (в профессиональном цикле). Обязательная аудиторная нагрузка предполагает теоретические занятия, практические занятия. Самостоятельная работа организуется в форме подготовки докладов, самостоятельного изучения отдельных дидактических единиц, работы в системе «Интернет», изучения дополнительной литературы,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информации, решение ситуативных задач, что позволяет сформировать профессиональные качества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Продолжительность академического часа составляет – 45 минут.</w:t>
      </w:r>
    </w:p>
    <w:p w:rsid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Консультации для обучающихся (групповые, индивидуальные) проводятся по экзаменационным дисциплинам и междисциплинарным курсам для обеспечения качественной подготовки обучающихся.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Образовательная программ включает: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общеобразовательный цикл;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социально – гуманитарный цикл;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общепрофессиональный цикл;</w:t>
      </w:r>
    </w:p>
    <w:p w:rsidR="00E75C0C" w:rsidRPr="000607B3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профессиональный цикл.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Общеобразовательный учебный цикл программы подготовки квалифицированных рабочих, служащих формируется с учетом профиля получаемого профессионального образования, а также специфики профессии </w:t>
      </w:r>
      <w:r w:rsidR="00E75C0C">
        <w:rPr>
          <w:sz w:val="24"/>
          <w:szCs w:val="24"/>
        </w:rPr>
        <w:t>15.01.05</w:t>
      </w:r>
      <w:r w:rsidR="00E75C0C" w:rsidRPr="00E75C0C">
        <w:rPr>
          <w:sz w:val="24"/>
          <w:szCs w:val="24"/>
        </w:rPr>
        <w:t xml:space="preserve"> </w:t>
      </w:r>
      <w:r w:rsidR="00E75C0C" w:rsidRPr="001A47CC">
        <w:rPr>
          <w:sz w:val="24"/>
          <w:szCs w:val="24"/>
        </w:rPr>
        <w:t>Сварщик (ручной и частично механизированной сварки (на</w:t>
      </w:r>
      <w:r w:rsidR="00E75C0C">
        <w:rPr>
          <w:sz w:val="24"/>
          <w:szCs w:val="24"/>
        </w:rPr>
        <w:t>плавки).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На общеобразовательный учебный цикл учебным </w:t>
      </w:r>
      <w:proofErr w:type="gramStart"/>
      <w:r w:rsidRPr="000607B3">
        <w:rPr>
          <w:sz w:val="24"/>
          <w:szCs w:val="24"/>
        </w:rPr>
        <w:t>планом  отведено</w:t>
      </w:r>
      <w:proofErr w:type="gramEnd"/>
      <w:r w:rsidRPr="000607B3">
        <w:rPr>
          <w:sz w:val="24"/>
          <w:szCs w:val="24"/>
        </w:rPr>
        <w:t xml:space="preserve"> 1476 часов обязательной аудиторной нагрузки. Общеобразовательный </w:t>
      </w:r>
      <w:proofErr w:type="gramStart"/>
      <w:r w:rsidRPr="000607B3">
        <w:rPr>
          <w:sz w:val="24"/>
          <w:szCs w:val="24"/>
        </w:rPr>
        <w:t>цикл  учебного</w:t>
      </w:r>
      <w:proofErr w:type="gramEnd"/>
      <w:r w:rsidRPr="000607B3">
        <w:rPr>
          <w:sz w:val="24"/>
          <w:szCs w:val="24"/>
        </w:rPr>
        <w:t xml:space="preserve"> плана предусматривает изучение обязательных </w:t>
      </w:r>
      <w:r w:rsidR="00E75C0C">
        <w:rPr>
          <w:sz w:val="24"/>
          <w:szCs w:val="24"/>
        </w:rPr>
        <w:t>учебных дисциплин</w:t>
      </w:r>
      <w:r w:rsidR="00A00464">
        <w:rPr>
          <w:sz w:val="24"/>
          <w:szCs w:val="24"/>
        </w:rPr>
        <w:t>:</w:t>
      </w:r>
      <w:r w:rsidR="00E75C0C">
        <w:rPr>
          <w:sz w:val="24"/>
          <w:szCs w:val="24"/>
        </w:rPr>
        <w:t xml:space="preserve">  русский язык,</w:t>
      </w:r>
      <w:r w:rsidRPr="000607B3">
        <w:rPr>
          <w:sz w:val="24"/>
          <w:szCs w:val="24"/>
        </w:rPr>
        <w:t xml:space="preserve"> литература, математика, иностранный язык, информатика, физика, химия, биология, история, обществознание, география, физическая культура, </w:t>
      </w:r>
      <w:r w:rsidR="00E75C0C">
        <w:rPr>
          <w:sz w:val="24"/>
          <w:szCs w:val="24"/>
        </w:rPr>
        <w:t xml:space="preserve">основы безопасности и защиты Родины, индивидуальный проект. </w:t>
      </w:r>
      <w:proofErr w:type="gramStart"/>
      <w:r w:rsidR="00E75C0C">
        <w:rPr>
          <w:sz w:val="24"/>
          <w:szCs w:val="24"/>
        </w:rPr>
        <w:t>Дисциплины  математика</w:t>
      </w:r>
      <w:proofErr w:type="gramEnd"/>
      <w:r w:rsidR="00E75C0C">
        <w:rPr>
          <w:sz w:val="24"/>
          <w:szCs w:val="24"/>
        </w:rPr>
        <w:t>, физика, информатика изучаются на углубленном уровне.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В рамках часов дисциплины Индивидуальный проект учебным </w:t>
      </w:r>
      <w:proofErr w:type="gramStart"/>
      <w:r w:rsidRPr="000607B3">
        <w:rPr>
          <w:sz w:val="24"/>
          <w:szCs w:val="24"/>
        </w:rPr>
        <w:t>планом  предусматривается</w:t>
      </w:r>
      <w:proofErr w:type="gramEnd"/>
      <w:r w:rsidRPr="000607B3">
        <w:rPr>
          <w:sz w:val="24"/>
          <w:szCs w:val="24"/>
        </w:rPr>
        <w:t xml:space="preserve"> выполнение индивидуальных проектов по профильному направлению -  математика. Индивидуальный проект выполняется обучающимися самостоятельно под </w:t>
      </w:r>
      <w:r w:rsidRPr="000607B3">
        <w:rPr>
          <w:sz w:val="24"/>
          <w:szCs w:val="24"/>
        </w:rPr>
        <w:lastRenderedPageBreak/>
        <w:t xml:space="preserve">руководством преподавателя по выбранной </w:t>
      </w:r>
      <w:proofErr w:type="gramStart"/>
      <w:r w:rsidRPr="000607B3">
        <w:rPr>
          <w:sz w:val="24"/>
          <w:szCs w:val="24"/>
        </w:rPr>
        <w:t>теме  и</w:t>
      </w:r>
      <w:proofErr w:type="gramEnd"/>
      <w:r w:rsidRPr="000607B3">
        <w:rPr>
          <w:sz w:val="24"/>
          <w:szCs w:val="24"/>
        </w:rPr>
        <w:t xml:space="preserve"> защищается  на заключительном  занятии  дисциплины.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Изучение общеобразовательных дисциплин осуществляется рассредоточено одновременно с </w:t>
      </w:r>
      <w:proofErr w:type="gramStart"/>
      <w:r w:rsidRPr="000607B3">
        <w:rPr>
          <w:sz w:val="24"/>
          <w:szCs w:val="24"/>
        </w:rPr>
        <w:t>освоением  дисциплин</w:t>
      </w:r>
      <w:proofErr w:type="gramEnd"/>
      <w:r w:rsidRPr="000607B3">
        <w:rPr>
          <w:sz w:val="24"/>
          <w:szCs w:val="24"/>
        </w:rPr>
        <w:t xml:space="preserve"> </w:t>
      </w:r>
      <w:r w:rsidR="00E75C0C">
        <w:rPr>
          <w:sz w:val="24"/>
          <w:szCs w:val="24"/>
        </w:rPr>
        <w:t>социально – гуманитарного</w:t>
      </w:r>
      <w:r w:rsidR="005769B9">
        <w:rPr>
          <w:sz w:val="24"/>
          <w:szCs w:val="24"/>
        </w:rPr>
        <w:t>, общепрофессионального</w:t>
      </w:r>
      <w:r w:rsidR="00E75C0C">
        <w:rPr>
          <w:sz w:val="24"/>
          <w:szCs w:val="24"/>
        </w:rPr>
        <w:t xml:space="preserve"> и профессионального учебных циклов</w:t>
      </w:r>
      <w:r w:rsidRPr="000607B3">
        <w:rPr>
          <w:sz w:val="24"/>
          <w:szCs w:val="24"/>
        </w:rPr>
        <w:t xml:space="preserve">. </w:t>
      </w:r>
    </w:p>
    <w:p w:rsidR="00E75C0C" w:rsidRPr="000607B3" w:rsidRDefault="00E75C0C" w:rsidP="00E75C0C">
      <w:pPr>
        <w:ind w:firstLine="699"/>
        <w:rPr>
          <w:sz w:val="24"/>
          <w:szCs w:val="24"/>
        </w:rPr>
      </w:pPr>
      <w:r>
        <w:rPr>
          <w:sz w:val="24"/>
          <w:szCs w:val="24"/>
        </w:rPr>
        <w:t>Социально – гумани</w:t>
      </w:r>
      <w:r w:rsidR="00A00464">
        <w:rPr>
          <w:sz w:val="24"/>
          <w:szCs w:val="24"/>
        </w:rPr>
        <w:t>та</w:t>
      </w:r>
      <w:r>
        <w:rPr>
          <w:sz w:val="24"/>
          <w:szCs w:val="24"/>
        </w:rPr>
        <w:t xml:space="preserve">рный цикл </w:t>
      </w:r>
      <w:r w:rsidR="00A00464">
        <w:rPr>
          <w:sz w:val="24"/>
          <w:szCs w:val="24"/>
        </w:rPr>
        <w:t>предусматривает изучение учебных дисциплин: история России, иностранный язык в профессиональной деятельности, безопасность жизнедеятельности, физическая культура, основы бережливого производства, основы финансовой грамотности.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Общепрофессиональный учебный цикл состоит из</w:t>
      </w:r>
      <w:r w:rsidR="00A00464">
        <w:rPr>
          <w:sz w:val="24"/>
          <w:szCs w:val="24"/>
        </w:rPr>
        <w:t xml:space="preserve"> общепрофессиональных дисциплин: основы инженерной графики, основы электротехники, материаловедение, допуски и технические измерения.</w:t>
      </w:r>
      <w:r w:rsidRPr="000607B3">
        <w:rPr>
          <w:sz w:val="24"/>
          <w:szCs w:val="24"/>
        </w:rPr>
        <w:t xml:space="preserve">    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Профессиональный учебный цикл состоит из профессиональных модулей в соответствии с основными видами деятельности. В состав профессионального модуля входят междисцип</w:t>
      </w:r>
      <w:r w:rsidR="00A00464">
        <w:rPr>
          <w:sz w:val="24"/>
          <w:szCs w:val="24"/>
        </w:rPr>
        <w:t>линарные курсы. Профессиональные модули</w:t>
      </w:r>
      <w:r w:rsidRPr="000607B3">
        <w:rPr>
          <w:sz w:val="24"/>
          <w:szCs w:val="24"/>
        </w:rPr>
        <w:t xml:space="preserve"> </w:t>
      </w:r>
      <w:r w:rsidR="00A00464">
        <w:rPr>
          <w:sz w:val="24"/>
          <w:szCs w:val="24"/>
        </w:rPr>
        <w:t>ПМ.01 Выполнение подготовительных, сборочных операций перед сваркой и контроль сварных соединений, ПМ.02 Выполнение ручной дуговой сварки (наплавка, резка) плавящимся покрытым электродом, ПМ.03 Выполнение ча</w:t>
      </w:r>
      <w:r w:rsidR="005769B9">
        <w:rPr>
          <w:sz w:val="24"/>
          <w:szCs w:val="24"/>
        </w:rPr>
        <w:t>стично механизированной сварки (</w:t>
      </w:r>
      <w:r w:rsidR="00A00464">
        <w:rPr>
          <w:sz w:val="24"/>
          <w:szCs w:val="24"/>
        </w:rPr>
        <w:t xml:space="preserve">наплавки) </w:t>
      </w:r>
      <w:proofErr w:type="gramStart"/>
      <w:r w:rsidR="00A00464">
        <w:rPr>
          <w:sz w:val="24"/>
          <w:szCs w:val="24"/>
        </w:rPr>
        <w:t>плавлением</w:t>
      </w:r>
      <w:r w:rsidRPr="000607B3">
        <w:rPr>
          <w:sz w:val="24"/>
          <w:szCs w:val="24"/>
        </w:rPr>
        <w:t xml:space="preserve">  разработаны</w:t>
      </w:r>
      <w:proofErr w:type="gramEnd"/>
      <w:r w:rsidRPr="000607B3">
        <w:rPr>
          <w:sz w:val="24"/>
          <w:szCs w:val="24"/>
        </w:rPr>
        <w:t xml:space="preserve"> в  соответствии с требованиями  ФГОС СПО по профессии и на основе примерной рабочей программы профессионального модуля. </w:t>
      </w:r>
    </w:p>
    <w:p w:rsidR="000607B3" w:rsidRPr="000607B3" w:rsidRDefault="000607B3" w:rsidP="00E75C0C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При освоении обучающимися профессиональных модулей проводятся учебная </w:t>
      </w:r>
      <w:proofErr w:type="gramStart"/>
      <w:r w:rsidRPr="000607B3">
        <w:rPr>
          <w:sz w:val="24"/>
          <w:szCs w:val="24"/>
        </w:rPr>
        <w:t>и  производственная</w:t>
      </w:r>
      <w:proofErr w:type="gramEnd"/>
      <w:r w:rsidRPr="000607B3">
        <w:rPr>
          <w:sz w:val="24"/>
          <w:szCs w:val="24"/>
        </w:rPr>
        <w:t xml:space="preserve"> практики. Учебная практика проводится в мастерских, лабораториях. Производственная практика проводится в организациях и на предприятиях на основе заключенных договоров. Объем у</w:t>
      </w:r>
      <w:r w:rsidR="00A00464">
        <w:rPr>
          <w:sz w:val="24"/>
          <w:szCs w:val="24"/>
        </w:rPr>
        <w:t>чебной практики составляет – 288 часов</w:t>
      </w:r>
      <w:r w:rsidRPr="000607B3">
        <w:rPr>
          <w:sz w:val="24"/>
          <w:szCs w:val="24"/>
        </w:rPr>
        <w:t>, произво</w:t>
      </w:r>
      <w:r w:rsidR="00A00464">
        <w:rPr>
          <w:sz w:val="24"/>
          <w:szCs w:val="24"/>
        </w:rPr>
        <w:t>дственной практики – 432 часа</w:t>
      </w:r>
      <w:r w:rsidR="00E75C0C">
        <w:rPr>
          <w:sz w:val="24"/>
          <w:szCs w:val="24"/>
        </w:rPr>
        <w:t>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Оценка качества освоения программы подготовки квалифицированных рабочих, служащих включает текущий контроль знаний, промежуточ</w:t>
      </w:r>
      <w:r w:rsidR="00A00464">
        <w:rPr>
          <w:sz w:val="24"/>
          <w:szCs w:val="24"/>
        </w:rPr>
        <w:t>ную и государственную итоговую</w:t>
      </w:r>
      <w:r w:rsidRPr="000607B3">
        <w:rPr>
          <w:sz w:val="24"/>
          <w:szCs w:val="24"/>
        </w:rPr>
        <w:t xml:space="preserve"> аттестацию обучающихся.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Текущий контроль знаний проводится по учебным дисциплинам, предусмотренным учебным планом, в пределах учебного времени, отведенного на соответствующую дисциплину, как традиционными, так и инновационными методами. Текущий контроль проводится преподавателем в процессе проведения практических и лабораторных работ, тестирования, а также выполнения обучающимися индивидуальных заданий.   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При проведении промежуточной аттестации использу</w:t>
      </w:r>
      <w:r w:rsidR="00AE42D4">
        <w:rPr>
          <w:sz w:val="24"/>
          <w:szCs w:val="24"/>
        </w:rPr>
        <w:t>ются следующие формы: зачёты,</w:t>
      </w:r>
      <w:r w:rsidRPr="000607B3">
        <w:rPr>
          <w:sz w:val="24"/>
          <w:szCs w:val="24"/>
        </w:rPr>
        <w:t xml:space="preserve"> дифференцированные зачёты,</w:t>
      </w:r>
      <w:r w:rsidR="00AE42D4">
        <w:rPr>
          <w:sz w:val="24"/>
          <w:szCs w:val="24"/>
        </w:rPr>
        <w:t xml:space="preserve"> комплексные дифференцированные зачеты,</w:t>
      </w:r>
      <w:r w:rsidRPr="000607B3">
        <w:rPr>
          <w:sz w:val="24"/>
          <w:szCs w:val="24"/>
        </w:rPr>
        <w:t xml:space="preserve"> экзамены, </w:t>
      </w:r>
      <w:r w:rsidR="00C85B19">
        <w:rPr>
          <w:sz w:val="24"/>
          <w:szCs w:val="24"/>
        </w:rPr>
        <w:t xml:space="preserve">комплексные экзамены, </w:t>
      </w:r>
      <w:r w:rsidRPr="000607B3">
        <w:rPr>
          <w:sz w:val="24"/>
          <w:szCs w:val="24"/>
        </w:rPr>
        <w:t xml:space="preserve">квалификационные экзамены по профессиональным модулям.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профессиональных и общих компетенций, практического опыта и умений по профессии.      </w:t>
      </w:r>
    </w:p>
    <w:p w:rsidR="00C85B19" w:rsidRDefault="000607B3" w:rsidP="00C85B19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Периодичность промежуточной аттестации определяется ка</w:t>
      </w:r>
      <w:r w:rsidR="00C85B19">
        <w:rPr>
          <w:sz w:val="24"/>
          <w:szCs w:val="24"/>
        </w:rPr>
        <w:t xml:space="preserve">лендарным графиком аттестаций. </w:t>
      </w:r>
    </w:p>
    <w:p w:rsidR="00C85B19" w:rsidRPr="00C85B19" w:rsidRDefault="000607B3" w:rsidP="00C85B19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  <w:r w:rsidR="00C85B19" w:rsidRPr="00C85B19">
        <w:rPr>
          <w:sz w:val="24"/>
          <w:szCs w:val="24"/>
        </w:rPr>
        <w:t>Подготовка к государственной итоговой</w:t>
      </w:r>
      <w:r w:rsidR="00C85B19">
        <w:rPr>
          <w:sz w:val="24"/>
          <w:szCs w:val="24"/>
        </w:rPr>
        <w:t xml:space="preserve"> аттестации проводится в сроки, </w:t>
      </w:r>
      <w:r w:rsidR="00C85B19" w:rsidRPr="00C85B19">
        <w:rPr>
          <w:sz w:val="24"/>
          <w:szCs w:val="24"/>
        </w:rPr>
        <w:t>обозначенные учебным планом и согласно составл</w:t>
      </w:r>
      <w:r w:rsidR="00C85B19">
        <w:rPr>
          <w:sz w:val="24"/>
          <w:szCs w:val="24"/>
        </w:rPr>
        <w:t xml:space="preserve">енному расписанию. Объем часов, </w:t>
      </w:r>
      <w:r w:rsidR="00C85B19" w:rsidRPr="00C85B19">
        <w:rPr>
          <w:sz w:val="24"/>
          <w:szCs w:val="24"/>
        </w:rPr>
        <w:t>отводимых на подготовку и проведение государственной итоговой аттестации, составляет</w:t>
      </w:r>
    </w:p>
    <w:p w:rsidR="00C85B19" w:rsidRPr="00C85B19" w:rsidRDefault="00C85B19" w:rsidP="00C85B19">
      <w:pPr>
        <w:rPr>
          <w:sz w:val="24"/>
          <w:szCs w:val="24"/>
        </w:rPr>
      </w:pPr>
      <w:r w:rsidRPr="00C85B19">
        <w:rPr>
          <w:sz w:val="24"/>
          <w:szCs w:val="24"/>
        </w:rPr>
        <w:t>36 часов.</w:t>
      </w:r>
    </w:p>
    <w:p w:rsidR="000607B3" w:rsidRPr="000607B3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lastRenderedPageBreak/>
        <w:t>Вся процедура проведения Государственной итоговой аттестации обозначена в</w:t>
      </w:r>
      <w:r>
        <w:rPr>
          <w:sz w:val="24"/>
          <w:szCs w:val="24"/>
        </w:rPr>
        <w:t xml:space="preserve"> </w:t>
      </w:r>
      <w:r w:rsidRPr="00C85B19">
        <w:rPr>
          <w:sz w:val="24"/>
          <w:szCs w:val="24"/>
        </w:rPr>
        <w:t>Положениях о Государственной итоговой аттестации и о проведении демонстрационного</w:t>
      </w:r>
      <w:r>
        <w:rPr>
          <w:sz w:val="24"/>
          <w:szCs w:val="24"/>
        </w:rPr>
        <w:t xml:space="preserve"> экзамена.</w:t>
      </w:r>
    </w:p>
    <w:p w:rsidR="000607B3" w:rsidRDefault="000607B3" w:rsidP="000607B3">
      <w:pPr>
        <w:rPr>
          <w:sz w:val="24"/>
          <w:szCs w:val="24"/>
        </w:rPr>
      </w:pPr>
      <w:r w:rsidRPr="000607B3">
        <w:rPr>
          <w:sz w:val="24"/>
          <w:szCs w:val="24"/>
        </w:rPr>
        <w:t xml:space="preserve"> </w:t>
      </w:r>
    </w:p>
    <w:p w:rsidR="00C85B19" w:rsidRPr="00C85B19" w:rsidRDefault="00C85B19" w:rsidP="00C85B19">
      <w:pPr>
        <w:jc w:val="center"/>
        <w:rPr>
          <w:b/>
          <w:sz w:val="24"/>
          <w:szCs w:val="24"/>
        </w:rPr>
      </w:pPr>
      <w:r w:rsidRPr="00C85B19">
        <w:rPr>
          <w:b/>
          <w:sz w:val="24"/>
          <w:szCs w:val="24"/>
        </w:rPr>
        <w:t>3. Распределение вариативной части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Вариативная часть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Согласно ФГОС СПО по профессии 15.01.05 Сварщик (ручной и частично механизированной сварки(наплавки) вариативная часть циклов ППКРС составляет 288 часов обязательной аудиторной нагрузки. Вариативная часть по ППКРС учитывает требования ФГОС СПО по профессии 15.01.05 Сварщик (ручной и частично механизированной сварки(наплавки) и работодателей, в том числе через анализ требований профессионального стандарта. Распределение часов вариативной части в структуре ППКРС направлено на усиление и расширение общепрофессионального и профессионального цикла: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ОП.04 Допуски и технические измерения – 3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МДК 01.01 – 18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МДК 01.02 – 4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УП.01 – 36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ПП.01 – 36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МДК 02.01 – 4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МДК 02.01 – 43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ПП.02 – 36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МДК 03.01 – 2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МДК 03.02 – 34 ч.;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- ПП.03 – 72 ч.</w:t>
      </w:r>
    </w:p>
    <w:p w:rsidR="00C85B19" w:rsidRPr="000607B3" w:rsidRDefault="00C85B19" w:rsidP="00C85B19">
      <w:pPr>
        <w:ind w:firstLine="699"/>
        <w:rPr>
          <w:sz w:val="24"/>
          <w:szCs w:val="24"/>
        </w:rPr>
      </w:pPr>
    </w:p>
    <w:p w:rsidR="000607B3" w:rsidRPr="000607B3" w:rsidRDefault="000607B3" w:rsidP="000607B3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Default="001A47CC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  <w:sectPr w:rsidR="00C85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69" w:type="dxa"/>
        <w:tblInd w:w="284" w:type="dxa"/>
        <w:tblLook w:val="04A0" w:firstRow="1" w:lastRow="0" w:firstColumn="1" w:lastColumn="0" w:noHBand="0" w:noVBand="1"/>
      </w:tblPr>
      <w:tblGrid>
        <w:gridCol w:w="960"/>
        <w:gridCol w:w="2595"/>
        <w:gridCol w:w="1302"/>
        <w:gridCol w:w="547"/>
        <w:gridCol w:w="1158"/>
        <w:gridCol w:w="8"/>
        <w:gridCol w:w="539"/>
        <w:gridCol w:w="8"/>
        <w:gridCol w:w="539"/>
        <w:gridCol w:w="8"/>
        <w:gridCol w:w="2032"/>
        <w:gridCol w:w="8"/>
        <w:gridCol w:w="2078"/>
        <w:gridCol w:w="8"/>
        <w:gridCol w:w="1652"/>
        <w:gridCol w:w="8"/>
        <w:gridCol w:w="811"/>
        <w:gridCol w:w="8"/>
      </w:tblGrid>
      <w:tr w:rsidR="00E6584B" w:rsidRPr="00C85B19" w:rsidTr="00E6584B">
        <w:trPr>
          <w:trHeight w:val="300"/>
        </w:trPr>
        <w:tc>
          <w:tcPr>
            <w:tcW w:w="657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tabs>
                <w:tab w:val="left" w:pos="636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GoBack" w:colFirst="0" w:colLast="8"/>
            <w:r w:rsidRPr="00C85B19">
              <w:rPr>
                <w:b/>
                <w:bCs/>
                <w:color w:val="auto"/>
                <w:sz w:val="24"/>
                <w:szCs w:val="24"/>
              </w:rPr>
              <w:lastRenderedPageBreak/>
              <w:t>Сводные данные по бюджету времени (в неделях)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6584B" w:rsidRPr="00C85B19" w:rsidTr="00E6584B">
        <w:trPr>
          <w:trHeight w:val="315"/>
        </w:trPr>
        <w:tc>
          <w:tcPr>
            <w:tcW w:w="657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8044C1" w:rsidRPr="00C85B19" w:rsidTr="008044C1">
        <w:trPr>
          <w:gridAfter w:val="1"/>
          <w:wAfter w:w="8" w:type="dxa"/>
          <w:trHeight w:val="16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C1" w:rsidRPr="00C85B19" w:rsidRDefault="008044C1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C1" w:rsidRPr="00C85B19" w:rsidRDefault="008044C1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C1" w:rsidRPr="00C85B19" w:rsidRDefault="008044C1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79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044C1" w:rsidRPr="00C85B19" w:rsidRDefault="008044C1" w:rsidP="008044C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C1" w:rsidRPr="00C85B19" w:rsidRDefault="008044C1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C1" w:rsidRPr="00C85B19" w:rsidRDefault="008044C1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C1" w:rsidRPr="00C85B19" w:rsidRDefault="008044C1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4C1" w:rsidRPr="00C85B19" w:rsidRDefault="008044C1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6584B" w:rsidRPr="00C85B19" w:rsidTr="008044C1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84B" w:rsidRPr="00C85B19" w:rsidRDefault="00E6584B" w:rsidP="008044C1">
            <w:pPr>
              <w:spacing w:after="0" w:line="240" w:lineRule="auto"/>
              <w:ind w:left="-687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5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8</w:t>
            </w:r>
          </w:p>
        </w:tc>
      </w:tr>
      <w:tr w:rsidR="00E6584B" w:rsidRPr="00C85B19" w:rsidTr="008044C1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84B" w:rsidRPr="00C85B19" w:rsidRDefault="00E6584B" w:rsidP="008044C1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52</w:t>
            </w:r>
          </w:p>
        </w:tc>
      </w:tr>
      <w:tr w:rsidR="00E6584B" w:rsidRPr="00C85B19" w:rsidTr="008044C1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84B" w:rsidRPr="00C85B19" w:rsidRDefault="00E6584B" w:rsidP="008044C1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43</w:t>
            </w:r>
          </w:p>
        </w:tc>
      </w:tr>
      <w:tr w:rsidR="00E6584B" w:rsidRPr="00C85B19" w:rsidTr="008044C1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84B" w:rsidRPr="00C85B19" w:rsidRDefault="00E6584B" w:rsidP="008044C1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95</w:t>
            </w:r>
          </w:p>
        </w:tc>
      </w:tr>
      <w:bookmarkEnd w:id="0"/>
      <w:tr w:rsidR="00E6584B" w:rsidRPr="00C85B19" w:rsidTr="00E6584B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sectPr w:rsidR="00C85B19" w:rsidSect="00C85B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BD"/>
    <w:rsid w:val="000607B3"/>
    <w:rsid w:val="001A47CC"/>
    <w:rsid w:val="005769B9"/>
    <w:rsid w:val="006A1ABD"/>
    <w:rsid w:val="008044C1"/>
    <w:rsid w:val="00A00464"/>
    <w:rsid w:val="00AE42D4"/>
    <w:rsid w:val="00C50974"/>
    <w:rsid w:val="00C85B19"/>
    <w:rsid w:val="00E6584B"/>
    <w:rsid w:val="00E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D3BE-95B2-46D5-A33B-48C5D3D7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CC"/>
    <w:pPr>
      <w:spacing w:after="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2024-12-17T09:19:00Z</dcterms:created>
  <dcterms:modified xsi:type="dcterms:W3CDTF">2024-12-23T11:39:00Z</dcterms:modified>
</cp:coreProperties>
</file>