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A7" w:rsidRPr="00E463D4" w:rsidRDefault="00A022A7" w:rsidP="00A022A7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</w:pPr>
      <w:r w:rsidRPr="00E463D4"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  <w:t>Пояснительная записка к учебному плану</w:t>
      </w:r>
    </w:p>
    <w:p w:rsidR="00A022A7" w:rsidRPr="00E463D4" w:rsidRDefault="00A022A7" w:rsidP="00A022A7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</w:pPr>
      <w:r w:rsidRPr="00E463D4"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  <w:t xml:space="preserve">по профессии </w:t>
      </w:r>
      <w:r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  <w:t>43.01.09</w:t>
      </w:r>
      <w:r w:rsidRPr="00E463D4"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pacing w:val="10"/>
          <w:sz w:val="24"/>
          <w:szCs w:val="24"/>
          <w:u w:val="single"/>
          <w:lang w:eastAsia="en-US"/>
        </w:rPr>
        <w:t>Повар, кондитер</w:t>
      </w:r>
    </w:p>
    <w:p w:rsidR="00A022A7" w:rsidRPr="00E463D4" w:rsidRDefault="00A022A7" w:rsidP="00A022A7"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E463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022A7" w:rsidRPr="00E463D4" w:rsidRDefault="00A022A7" w:rsidP="00A022A7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63D4">
        <w:rPr>
          <w:rFonts w:ascii="Times New Roman" w:hAnsi="Times New Roman"/>
          <w:b/>
          <w:color w:val="000000"/>
          <w:sz w:val="24"/>
          <w:szCs w:val="24"/>
        </w:rPr>
        <w:t>1. Нормативная база</w:t>
      </w:r>
    </w:p>
    <w:p w:rsidR="00A022A7" w:rsidRPr="00E463D4" w:rsidRDefault="00A022A7" w:rsidP="00A022A7">
      <w:pPr>
        <w:spacing w:after="0"/>
        <w:ind w:firstLine="69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63D4">
        <w:rPr>
          <w:rFonts w:ascii="Times New Roman" w:hAnsi="Times New Roman"/>
          <w:color w:val="000000"/>
          <w:sz w:val="24"/>
          <w:szCs w:val="24"/>
        </w:rPr>
        <w:t xml:space="preserve">Настоящий учебный план программы подготовки квалифицированных рабочих, служащих среднего профессионального образования разработан на основе Федерального государственного образовательного стандарта среднего профессионального образования  по профессии </w:t>
      </w:r>
      <w:r>
        <w:rPr>
          <w:rFonts w:ascii="Times New Roman" w:hAnsi="Times New Roman"/>
          <w:color w:val="000000"/>
          <w:sz w:val="24"/>
          <w:szCs w:val="24"/>
        </w:rPr>
        <w:t>43.01.09 Повар, кондитер</w:t>
      </w:r>
      <w:r w:rsidRPr="00E463D4">
        <w:rPr>
          <w:rFonts w:ascii="Times New Roman" w:hAnsi="Times New Roman"/>
          <w:color w:val="000000"/>
          <w:sz w:val="24"/>
          <w:szCs w:val="24"/>
        </w:rPr>
        <w:t xml:space="preserve">, утвержденном приказом Министерства образования и науки Российской Федерации от </w:t>
      </w:r>
      <w:r w:rsidR="00D352AC">
        <w:rPr>
          <w:rFonts w:ascii="Times New Roman" w:hAnsi="Times New Roman"/>
          <w:color w:val="000000"/>
          <w:sz w:val="24"/>
          <w:szCs w:val="24"/>
        </w:rPr>
        <w:t>9 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2016 г. N 1569</w:t>
      </w:r>
      <w:r w:rsidRPr="00E463D4">
        <w:rPr>
          <w:rFonts w:ascii="Times New Roman" w:hAnsi="Times New Roman"/>
          <w:color w:val="000000"/>
          <w:sz w:val="24"/>
          <w:szCs w:val="24"/>
        </w:rPr>
        <w:t xml:space="preserve"> (зарегистрирован Министерством юстиции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</w:t>
      </w:r>
      <w:r w:rsidR="00D352AC">
        <w:rPr>
          <w:rFonts w:ascii="Times New Roman" w:hAnsi="Times New Roman"/>
          <w:color w:val="000000"/>
          <w:sz w:val="24"/>
          <w:szCs w:val="24"/>
        </w:rPr>
        <w:t>кой Федерации 22 декабря 2016 г., регистрационный                      N 44898</w:t>
      </w:r>
      <w:r w:rsidRPr="00E463D4">
        <w:rPr>
          <w:rFonts w:ascii="Times New Roman" w:hAnsi="Times New Roman"/>
          <w:color w:val="000000"/>
          <w:sz w:val="24"/>
          <w:szCs w:val="24"/>
        </w:rPr>
        <w:t>), с изменениями, внесенными приказом Министерства просвещения Российской Ф</w:t>
      </w:r>
      <w:r w:rsidR="00D352AC">
        <w:rPr>
          <w:rFonts w:ascii="Times New Roman" w:hAnsi="Times New Roman"/>
          <w:color w:val="000000"/>
          <w:sz w:val="24"/>
          <w:szCs w:val="24"/>
        </w:rPr>
        <w:t>едерации от 17 декабря 2020</w:t>
      </w:r>
      <w:r w:rsidRPr="00E463D4">
        <w:rPr>
          <w:rFonts w:ascii="Times New Roman" w:hAnsi="Times New Roman"/>
          <w:color w:val="000000"/>
          <w:sz w:val="24"/>
          <w:szCs w:val="24"/>
        </w:rPr>
        <w:t xml:space="preserve"> г. №</w:t>
      </w:r>
      <w:r w:rsidR="00D352AC">
        <w:rPr>
          <w:rFonts w:ascii="Times New Roman" w:hAnsi="Times New Roman"/>
          <w:color w:val="000000"/>
          <w:sz w:val="24"/>
          <w:szCs w:val="24"/>
        </w:rPr>
        <w:t xml:space="preserve"> 747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022A7" w:rsidRPr="00E463D4" w:rsidRDefault="00A022A7" w:rsidP="00A022A7">
      <w:pPr>
        <w:spacing w:after="0"/>
        <w:ind w:firstLine="69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63D4">
        <w:rPr>
          <w:rFonts w:ascii="Times New Roman" w:hAnsi="Times New Roman"/>
          <w:color w:val="000000"/>
          <w:sz w:val="24"/>
          <w:szCs w:val="24"/>
        </w:rPr>
        <w:t>Нормативные документы:</w:t>
      </w:r>
    </w:p>
    <w:p w:rsidR="00A022A7" w:rsidRPr="00F95BA8" w:rsidRDefault="00A022A7" w:rsidP="00A022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- Федеральный закон от 29.12.2012 № 273-ФЗ «Об образовании в Российской Федерации»;</w:t>
      </w:r>
    </w:p>
    <w:p w:rsidR="00A022A7" w:rsidRPr="00F95BA8" w:rsidRDefault="00A022A7" w:rsidP="00A022A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- 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</w:t>
      </w:r>
      <w:proofErr w:type="spellStart"/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Минпросвещения</w:t>
      </w:r>
      <w:proofErr w:type="spellEnd"/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России от 08.04.2021 № 153);</w:t>
      </w:r>
    </w:p>
    <w:p w:rsidR="00A022A7" w:rsidRPr="00F95BA8" w:rsidRDefault="00A022A7" w:rsidP="009E67CA">
      <w:pPr>
        <w:suppressAutoHyphens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- </w:t>
      </w:r>
      <w:r w:rsidR="009E67CA" w:rsidRPr="009E67C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Федеральный государственный образовательный стандарт среднего профессионального образования по профессии 43.01.09 Повар, кондитер (</w:t>
      </w:r>
      <w:proofErr w:type="spellStart"/>
      <w:r w:rsidR="009E67CA" w:rsidRPr="009E67C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Минобрнауки</w:t>
      </w:r>
      <w:proofErr w:type="spellEnd"/>
      <w:r w:rsidR="009E67CA" w:rsidRPr="009E67C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России от 09.12.2016 N 1569);</w:t>
      </w:r>
    </w:p>
    <w:p w:rsidR="00A022A7" w:rsidRPr="00F95BA8" w:rsidRDefault="00A022A7" w:rsidP="009E67C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>Минпросвещения</w:t>
      </w:r>
      <w:proofErr w:type="spellEnd"/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от 24.08.2022 № 762);</w:t>
      </w:r>
    </w:p>
    <w:p w:rsidR="00A022A7" w:rsidRPr="00F95BA8" w:rsidRDefault="00A022A7" w:rsidP="00A022A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>Минпросвещения</w:t>
      </w:r>
      <w:proofErr w:type="spellEnd"/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от 08.11.2021 № 800);</w:t>
      </w:r>
    </w:p>
    <w:p w:rsidR="00A022A7" w:rsidRPr="00F95BA8" w:rsidRDefault="00A022A7" w:rsidP="00A022A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Положение о практической подготовке обучающихся (Приказ </w:t>
      </w:r>
      <w:proofErr w:type="spellStart"/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№ 885, </w:t>
      </w:r>
      <w:proofErr w:type="spellStart"/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>Минпросвещения</w:t>
      </w:r>
      <w:proofErr w:type="spellEnd"/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№ 390 от 05.08.2020);</w:t>
      </w:r>
    </w:p>
    <w:p w:rsidR="00A022A7" w:rsidRPr="00F95BA8" w:rsidRDefault="00A022A7" w:rsidP="00A022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- Перечень профессий рабочих, должностей служащих, по которым осуществляется профессиональное обучение (Приказ </w:t>
      </w:r>
      <w:proofErr w:type="spellStart"/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Минпросвещения</w:t>
      </w:r>
      <w:proofErr w:type="spellEnd"/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России от 14.07.2023 № 534);</w:t>
      </w:r>
    </w:p>
    <w:p w:rsidR="00A022A7" w:rsidRPr="00F95BA8" w:rsidRDefault="00A022A7" w:rsidP="00A022A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sz w:val="24"/>
          <w:szCs w:val="24"/>
          <w:lang w:eastAsia="en-US"/>
        </w:rPr>
        <w:t>- Перечень профессий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Министерства Просвещения Российской Федерации от 13 декабря 2023 г. № 932);</w:t>
      </w:r>
    </w:p>
    <w:p w:rsidR="00A022A7" w:rsidRDefault="00A022A7" w:rsidP="00A022A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>- Приказ Министерства науки и высшего образования Российской Федерации</w:t>
      </w: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br/>
        <w:t xml:space="preserve">и Министерства просвещения Российской Федерации от 05.08.2020 № 882/391 </w:t>
      </w: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9E67CA" w:rsidRPr="009E67CA" w:rsidRDefault="009E67CA" w:rsidP="009E67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r w:rsidRPr="009E67CA">
        <w:rPr>
          <w:rFonts w:ascii="Times New Roman" w:eastAsia="Calibri" w:hAnsi="Times New Roman"/>
          <w:bCs/>
          <w:sz w:val="24"/>
          <w:szCs w:val="24"/>
          <w:lang w:eastAsia="en-US"/>
        </w:rPr>
        <w:t>Приказ Министерства труда и социальной защиты Российской Федерации от 09 марта 2022 года № 113н «Об утверждении профессионального стандарта «Повар»;</w:t>
      </w:r>
    </w:p>
    <w:p w:rsidR="009E67CA" w:rsidRPr="009E67CA" w:rsidRDefault="009E67CA" w:rsidP="009E67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r w:rsidRPr="009E67CA">
        <w:rPr>
          <w:rFonts w:ascii="Times New Roman" w:eastAsia="Calibri" w:hAnsi="Times New Roman"/>
          <w:bCs/>
          <w:sz w:val="24"/>
          <w:szCs w:val="24"/>
          <w:lang w:eastAsia="en-US"/>
        </w:rPr>
        <w:t>Приказ Министерства труда и социальной защиты Российской Федерации от 07 сентября 2015 г. № 597н «Об утверждении профессионального стандарта «Кондитер»;</w:t>
      </w:r>
    </w:p>
    <w:p w:rsidR="009E67CA" w:rsidRPr="009E67CA" w:rsidRDefault="009E67CA" w:rsidP="009E67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r w:rsidRPr="009E67CA">
        <w:rPr>
          <w:rFonts w:ascii="Times New Roman" w:eastAsia="Calibri" w:hAnsi="Times New Roman"/>
          <w:bCs/>
          <w:sz w:val="24"/>
          <w:szCs w:val="24"/>
          <w:lang w:eastAsia="en-US"/>
        </w:rPr>
        <w:t>Приказ Министерства труда и социальной защиты Российской Федерации от 01 декабря 2015 г. № 914н «Об утверждении профессионального стандарта 33.014 Пекарь».</w:t>
      </w:r>
    </w:p>
    <w:p w:rsidR="00A022A7" w:rsidRPr="00F95BA8" w:rsidRDefault="00A022A7" w:rsidP="00A022A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- Устав и локальные акты ГБПОУ РО ПУ № 56.</w:t>
      </w:r>
    </w:p>
    <w:p w:rsidR="00A022A7" w:rsidRDefault="00A022A7" w:rsidP="00A022A7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A022A7" w:rsidRDefault="00A022A7" w:rsidP="009E67C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E67CA" w:rsidRPr="00E463D4" w:rsidRDefault="009E67CA" w:rsidP="009E67C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022A7" w:rsidRPr="00F95BA8" w:rsidRDefault="00A022A7" w:rsidP="00A022A7">
      <w:pPr>
        <w:spacing w:after="3" w:line="269" w:lineRule="auto"/>
        <w:ind w:left="-5" w:right="34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5BA8">
        <w:rPr>
          <w:rFonts w:ascii="Times New Roman" w:hAnsi="Times New Roman"/>
          <w:b/>
          <w:color w:val="000000"/>
          <w:sz w:val="24"/>
          <w:szCs w:val="24"/>
        </w:rPr>
        <w:lastRenderedPageBreak/>
        <w:t>2. Организация учебного процесса</w:t>
      </w:r>
    </w:p>
    <w:p w:rsidR="00A022A7" w:rsidRPr="00F95BA8" w:rsidRDefault="00A022A7" w:rsidP="00A022A7">
      <w:pPr>
        <w:spacing w:after="3" w:line="269" w:lineRule="auto"/>
        <w:ind w:right="3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 Начало учебных занятий – 1 сентября, окончание – в соответствии календарным учебным графиком. </w:t>
      </w:r>
    </w:p>
    <w:p w:rsidR="00A022A7" w:rsidRPr="00F95BA8" w:rsidRDefault="00A022A7" w:rsidP="004B0A5C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Объем учебной нагрузки обучающегося составляет </w:t>
      </w:r>
      <w:r w:rsidR="004B0A5C">
        <w:rPr>
          <w:rFonts w:ascii="Times New Roman" w:hAnsi="Times New Roman"/>
          <w:color w:val="000000"/>
          <w:sz w:val="24"/>
          <w:szCs w:val="24"/>
        </w:rPr>
        <w:t>36</w:t>
      </w:r>
      <w:r w:rsidRPr="00F95BA8">
        <w:rPr>
          <w:rFonts w:ascii="Times New Roman" w:hAnsi="Times New Roman"/>
          <w:color w:val="000000"/>
          <w:sz w:val="24"/>
          <w:szCs w:val="24"/>
        </w:rPr>
        <w:t xml:space="preserve"> академических часа в неделю, включая все виды учебных занятий во взаимодействии с преподавателем, практики и самостоятельную работу. Самостоятельная работа обучающихся отражается в рабочей программе дисциплины, профессионального модуля.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Аудиторная нагрузка обучающихся предполагает следующие учебные занятия – уроки, практические занятия, лабораторные занятия, консультации, лекции, семинары, практики (в профессиональном цикле). Обязательная аудиторная нагрузка предполагает теоретические занятия, практические занятия. Самостоятельная работа организуется в форме подготовки докладов, самостоятельного изучения отдельных дидактических единиц, работы в системе «Интернет», изучения дополнительной литературы,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информации, решение ситуативных задач, что позволяет сформировать профессиональные качества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Продолжительность академического часа составляет – 45 минут.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Консультации для обучающихся (групповые, индивидуальные) проводятся по экзаменационным дисциплинам и междисциплинарным курсам для обеспечения качественной подготовки обучающихся.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Образовательная программ включает: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- общеобразовательный цикл;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- общепрофессиональный цикл;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- профессиональный цикл.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Общеобразовательный учебный цикл программы подготовки квалифицированных рабочих, служащих формируется с учетом профиля получаемого профессионального образования, а также специфики профессии </w:t>
      </w:r>
      <w:r w:rsidR="004B0A5C">
        <w:rPr>
          <w:rFonts w:ascii="Times New Roman" w:hAnsi="Times New Roman"/>
          <w:color w:val="000000"/>
          <w:sz w:val="24"/>
          <w:szCs w:val="24"/>
        </w:rPr>
        <w:t>43.01.09 Повар, кондитер.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На общеобразовательный учебный цикл учебным планом отведено </w:t>
      </w:r>
      <w:r>
        <w:rPr>
          <w:rFonts w:ascii="Times New Roman" w:hAnsi="Times New Roman"/>
          <w:color w:val="000000"/>
          <w:sz w:val="24"/>
          <w:szCs w:val="24"/>
        </w:rPr>
        <w:t xml:space="preserve">2052 </w:t>
      </w:r>
      <w:r w:rsidR="004B0A5C">
        <w:rPr>
          <w:rFonts w:ascii="Times New Roman" w:hAnsi="Times New Roman"/>
          <w:color w:val="000000"/>
          <w:sz w:val="24"/>
          <w:szCs w:val="24"/>
        </w:rPr>
        <w:t xml:space="preserve">часа </w:t>
      </w:r>
      <w:r w:rsidR="004B0A5C" w:rsidRPr="00F95BA8">
        <w:rPr>
          <w:rFonts w:ascii="Times New Roman" w:hAnsi="Times New Roman"/>
          <w:color w:val="000000"/>
          <w:sz w:val="24"/>
          <w:szCs w:val="24"/>
        </w:rPr>
        <w:t>обязательной</w:t>
      </w:r>
      <w:r w:rsidRPr="00F95BA8">
        <w:rPr>
          <w:rFonts w:ascii="Times New Roman" w:hAnsi="Times New Roman"/>
          <w:color w:val="000000"/>
          <w:sz w:val="24"/>
          <w:szCs w:val="24"/>
        </w:rPr>
        <w:t xml:space="preserve"> аудиторной нагрузки. Общеобразовательный цикл учебного плана предусматривает изучение обязательных учебных дисциплин: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Родины, индивидуальный проект.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A5C">
        <w:rPr>
          <w:rFonts w:ascii="Times New Roman" w:hAnsi="Times New Roman"/>
          <w:color w:val="000000"/>
          <w:sz w:val="24"/>
          <w:szCs w:val="24"/>
        </w:rPr>
        <w:t xml:space="preserve"> Дисциплины математика, химия, биология</w:t>
      </w:r>
      <w:r w:rsidRPr="00F95BA8">
        <w:rPr>
          <w:rFonts w:ascii="Times New Roman" w:hAnsi="Times New Roman"/>
          <w:color w:val="000000"/>
          <w:sz w:val="24"/>
          <w:szCs w:val="24"/>
        </w:rPr>
        <w:t xml:space="preserve"> изучаются на углубленном уровне.</w:t>
      </w:r>
      <w:r>
        <w:rPr>
          <w:rFonts w:ascii="Times New Roman" w:hAnsi="Times New Roman"/>
          <w:color w:val="000000"/>
          <w:sz w:val="24"/>
          <w:szCs w:val="24"/>
        </w:rPr>
        <w:t xml:space="preserve"> В общеобразовательный цикл включены дополнительные дисциплины: основы предпринимательства, основы финансовой грамотности.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В рамках часов дисциплины Индивидуальный проект учебным планом предусматривается выполнение индивидуальных проектов по профильному направлению -  математика. Индивидуальный проект выполняется обучающимися самостоятельно под руководством преподавателя по выбранной теме и защищается на заключительном занятии дисциплины.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Изучение общеобразовательных дисциплин осуществляется рассредоточено одновременно с освоением дисциплин общепрофессионального и профессионального учебных циклов.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Общепрофессиональный учебный цикл состоит из общепрофессиональных дисциплин: </w:t>
      </w:r>
      <w:r w:rsidR="004B0A5C">
        <w:rPr>
          <w:rFonts w:ascii="Times New Roman" w:hAnsi="Times New Roman"/>
          <w:color w:val="000000"/>
          <w:sz w:val="24"/>
          <w:szCs w:val="24"/>
        </w:rPr>
        <w:t xml:space="preserve">основы микробиологии, физиологии питания, санитарии и гигиены, основы товароведения продовольственных товаров, техническое оснащение и организация </w:t>
      </w:r>
      <w:r w:rsidR="004B0A5C">
        <w:rPr>
          <w:rFonts w:ascii="Times New Roman" w:hAnsi="Times New Roman"/>
          <w:color w:val="000000"/>
          <w:sz w:val="24"/>
          <w:szCs w:val="24"/>
        </w:rPr>
        <w:lastRenderedPageBreak/>
        <w:t>рабочего места, экономические и правовые основы производственной деятельности, основы калькуляции и учета, охрана труда, иностранный язык в профессиональной деятельности, безопасность жизнедеятельности, физическая культура, донская кухня, основы здорового питания, психология общения, эстетика и дизайн оформления кулинарных изделий, этика и психология профессиональной деятельности.</w:t>
      </w:r>
    </w:p>
    <w:p w:rsidR="00A022A7" w:rsidRPr="00907252" w:rsidRDefault="00A022A7" w:rsidP="00907252">
      <w:pPr>
        <w:widowControl w:val="0"/>
        <w:numPr>
          <w:ilvl w:val="0"/>
          <w:numId w:val="1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Профессиональный учебный цикл состоит из профессиональных модулей в соответствии с основными видами деятельности. В состав профессионального модуля входят междисциплинарные курсы. Профессиональные модули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ПМ.01 Приготовление и подготовка к реализации полуфабрикатов для блюд, кулинарных изделий разнооб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разного ассортимента,</w:t>
      </w:r>
      <w:r w:rsidR="009072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ПМ.02 Приготовление, оформление и подготовка к реализации горячих блюд, кулинарных изделий, закусок разнообразного ассор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тимента,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ПМ.03 Приготовление, оформление и подготовка к реализации холодных блюд, кулинарных изделий, закусок разнооб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разного ассортимента,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та,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ПМ.05 Приготовление, оформление и подготовка к реализации хлебобулочных, мучных кондитерских изделий разнооб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разного ассортимента </w:t>
      </w:r>
      <w:r w:rsidRPr="00907252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ФГОС СПО по профессии и на основе примерной рабочей программы профессионального модуля.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При освоении обучающимися профессиональных модулей проводятся учебная и производственная практики. Учебная практика проводится в мастерских, лабораториях. Производственная практика проводится в организациях и на предприятиях на основе заключенных договоров. Объем у</w:t>
      </w:r>
      <w:r w:rsidR="00907252">
        <w:rPr>
          <w:rFonts w:ascii="Times New Roman" w:hAnsi="Times New Roman"/>
          <w:color w:val="000000"/>
          <w:sz w:val="24"/>
          <w:szCs w:val="24"/>
        </w:rPr>
        <w:t>чебной практики составляет – 612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 w:rsidRPr="00F95BA8">
        <w:rPr>
          <w:rFonts w:ascii="Times New Roman" w:hAnsi="Times New Roman"/>
          <w:color w:val="000000"/>
          <w:sz w:val="24"/>
          <w:szCs w:val="24"/>
        </w:rPr>
        <w:t>,</w:t>
      </w:r>
      <w:r w:rsidR="00907252">
        <w:rPr>
          <w:rFonts w:ascii="Times New Roman" w:hAnsi="Times New Roman"/>
          <w:color w:val="000000"/>
          <w:sz w:val="24"/>
          <w:szCs w:val="24"/>
        </w:rPr>
        <w:t xml:space="preserve"> производственной практики – 1008</w:t>
      </w:r>
      <w:r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Pr="00F95BA8">
        <w:rPr>
          <w:rFonts w:ascii="Times New Roman" w:hAnsi="Times New Roman"/>
          <w:color w:val="000000"/>
          <w:sz w:val="24"/>
          <w:szCs w:val="24"/>
        </w:rPr>
        <w:t>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Оценка качества освоения программы подготовки квалифицированных рабочих, служащих включает текущий контроль знаний, промежуточную и государственную итоговую аттестацию обучающихся.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Текущий контроль знаний проводится по учебным дисциплинам, предусмотренным учебным планом, в пределах учебного времени, отведенного на соответствующую дисциплину, как традиционными, так и инновационными методами. Текущий контроль проводится преподавателем в процессе проведения практических и лабораторных работ, тестирования, а также выполнения обучающимися индивидуальных заданий.   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При проведении промежуточной аттестации используются следующие формы: зачёты, дифференцированные зачёты, комплексные дифференцированные зачеты, экзамены, комплексные экзамены, квалификационные экзамены по профессиональным модулям.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профессиональных и общих компетенций, практического опыта и умений по профессии.     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Периодичность промежуточной аттестации определяется календарным графиком аттестаций. 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A022A7" w:rsidRPr="00E463D4" w:rsidRDefault="00A022A7" w:rsidP="00A022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63D4">
        <w:rPr>
          <w:rFonts w:ascii="Times New Roman" w:hAnsi="Times New Roman"/>
          <w:sz w:val="24"/>
          <w:szCs w:val="24"/>
        </w:rPr>
        <w:t xml:space="preserve">Необходимым условием допуска обучающихся к ГИА является успешное освоение обучающимся всех учебных дисциплин, программ профессионального модуля: МДК и практик. </w:t>
      </w:r>
    </w:p>
    <w:p w:rsidR="004C7150" w:rsidRDefault="00A022A7" w:rsidP="004C7150">
      <w:pPr>
        <w:ind w:firstLine="699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Объем часов, отводимых на подготовку и проведение государственной итоговой аттестации, составляет </w:t>
      </w:r>
      <w:r>
        <w:rPr>
          <w:rFonts w:ascii="Times New Roman" w:hAnsi="Times New Roman"/>
          <w:color w:val="000000"/>
          <w:sz w:val="24"/>
          <w:szCs w:val="24"/>
        </w:rPr>
        <w:t>72 часа</w:t>
      </w:r>
      <w:r w:rsidRPr="00F95BA8">
        <w:rPr>
          <w:rFonts w:ascii="Times New Roman" w:hAnsi="Times New Roman"/>
          <w:color w:val="000000"/>
          <w:sz w:val="24"/>
          <w:szCs w:val="24"/>
        </w:rPr>
        <w:t>.</w:t>
      </w:r>
      <w:r w:rsidR="004C71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7150" w:rsidRPr="004C7150" w:rsidRDefault="004C7150" w:rsidP="004C7150">
      <w:pPr>
        <w:ind w:firstLine="699"/>
        <w:rPr>
          <w:rFonts w:ascii="Times New Roman" w:hAnsi="Times New Roman"/>
          <w:color w:val="000000"/>
          <w:sz w:val="24"/>
          <w:szCs w:val="24"/>
        </w:rPr>
      </w:pPr>
      <w:r w:rsidRPr="004C7150">
        <w:rPr>
          <w:rFonts w:ascii="Times New Roman" w:hAnsi="Times New Roman"/>
          <w:color w:val="000000"/>
          <w:sz w:val="24"/>
          <w:szCs w:val="24"/>
        </w:rPr>
        <w:lastRenderedPageBreak/>
        <w:t>Вся процедура проведения Государственной итоговой аттестации обозначена в Положениях о Государственной итоговой аттестации и о проведении демонстрационного экзамена.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2A7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2A7" w:rsidRPr="00892268" w:rsidRDefault="00A022A7" w:rsidP="00A022A7">
      <w:pPr>
        <w:spacing w:after="3" w:line="269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268">
        <w:rPr>
          <w:rFonts w:ascii="Times New Roman" w:hAnsi="Times New Roman"/>
          <w:b/>
          <w:color w:val="000000"/>
          <w:sz w:val="24"/>
          <w:szCs w:val="24"/>
        </w:rPr>
        <w:t>3. Распределение вариативной части</w:t>
      </w:r>
    </w:p>
    <w:p w:rsidR="004C7150" w:rsidRDefault="004C7150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Согласно ФГОС СПО образовательная организация имеет право использовать объем времени, отведенный на вариативную часть циклов ППКРС (не менее 20%) для расширения основных видов деятельности, к которым должен быть готов выпускник, освоивший образовательную программу, согласно сочетанию получаемых квалификаций,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 а, а также с учетом примерной основной образовательной программы. По результатам исследований потребностей работодателей была окончательно сформирована вариативная часть.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Объем образовательной программы составляет 5904 академических часов, 164 недели.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Обязательная часть программы подготовки квалифицированных, рабочих, служащих составляет 4644 академических часа, 129 недель.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Вариативная часть программы подготовки квалифицированных рабочих, служащих составляет 1260 академических часов, 35 недель</w:t>
      </w:r>
      <w:r w:rsidR="0010409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Согласно Федеральному государственному образовательному стандарту по профессии 43.01.09 Повар, кондитер 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Объем времени, отведенный на вариативную часть циклов ППКРС, использован: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-  на увеличение объема времени на освоение дисциплин общепрофессионального цикла обязательной части - 485 часа.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- на увеличение объема времени на освоение профессиональных модулей обязательной части цикла - 775 час.</w:t>
      </w:r>
    </w:p>
    <w:p w:rsidR="00A022A7" w:rsidRPr="00E463D4" w:rsidRDefault="00A022A7" w:rsidP="00A022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D6542" w:rsidRPr="00A022A7" w:rsidRDefault="005D6542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721CFF" w:rsidRDefault="00721CFF">
      <w:pPr>
        <w:rPr>
          <w:rFonts w:ascii="Times New Roman" w:hAnsi="Times New Roman"/>
          <w:sz w:val="24"/>
          <w:szCs w:val="24"/>
        </w:rPr>
        <w:sectPr w:rsidR="00721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60" w:type="dxa"/>
        <w:tblInd w:w="-845" w:type="dxa"/>
        <w:tblLook w:val="04A0" w:firstRow="1" w:lastRow="0" w:firstColumn="1" w:lastColumn="0" w:noHBand="0" w:noVBand="1"/>
      </w:tblPr>
      <w:tblGrid>
        <w:gridCol w:w="960"/>
        <w:gridCol w:w="2700"/>
        <w:gridCol w:w="1660"/>
        <w:gridCol w:w="1660"/>
        <w:gridCol w:w="1660"/>
        <w:gridCol w:w="2040"/>
        <w:gridCol w:w="2260"/>
        <w:gridCol w:w="1660"/>
        <w:gridCol w:w="1660"/>
      </w:tblGrid>
      <w:tr w:rsidR="00721CFF" w:rsidRPr="00721CFF" w:rsidTr="00721CFF">
        <w:trPr>
          <w:trHeight w:val="300"/>
        </w:trPr>
        <w:tc>
          <w:tcPr>
            <w:tcW w:w="698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Сводные данные по бюджету времени (в неделях)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FF" w:rsidRPr="00721CFF" w:rsidTr="00721CFF">
        <w:trPr>
          <w:trHeight w:val="300"/>
        </w:trPr>
        <w:tc>
          <w:tcPr>
            <w:tcW w:w="698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FF" w:rsidRPr="00721CFF" w:rsidTr="00721CF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721CFF" w:rsidRPr="00721CFF" w:rsidTr="00721CFF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1CFF" w:rsidRPr="00721CFF" w:rsidTr="00721CFF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</w:t>
            </w:r>
            <w:r w:rsidRPr="00721CFF">
              <w:rPr>
                <w:rFonts w:ascii="Times New Roman" w:hAnsi="Times New Roman"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 w:rsidRPr="00721CFF">
              <w:rPr>
                <w:rFonts w:ascii="Times New Roman" w:hAnsi="Times New Roman"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721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курс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</w:t>
            </w:r>
            <w:r w:rsidRPr="00721CFF">
              <w:rPr>
                <w:rFonts w:ascii="Times New Roman" w:hAnsi="Times New Roman"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199</w:t>
            </w:r>
          </w:p>
        </w:tc>
      </w:tr>
      <w:tr w:rsidR="00721CFF" w:rsidRPr="00721CFF" w:rsidTr="00721C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FF" w:rsidRPr="00721CFF" w:rsidTr="00721C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Default="00A022A7"/>
    <w:p w:rsidR="00A022A7" w:rsidRDefault="00A022A7"/>
    <w:p w:rsidR="00A022A7" w:rsidRDefault="00A022A7"/>
    <w:sectPr w:rsidR="00A022A7" w:rsidSect="00721C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D8"/>
    <w:rsid w:val="00104095"/>
    <w:rsid w:val="004B0A5C"/>
    <w:rsid w:val="004C7150"/>
    <w:rsid w:val="00565863"/>
    <w:rsid w:val="005D6542"/>
    <w:rsid w:val="00721CFF"/>
    <w:rsid w:val="00907252"/>
    <w:rsid w:val="00951ED8"/>
    <w:rsid w:val="009E67CA"/>
    <w:rsid w:val="00A022A7"/>
    <w:rsid w:val="00D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850D"/>
  <w15:chartTrackingRefBased/>
  <w15:docId w15:val="{E75798FD-9204-4AA1-9E70-4CB14B83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022A7"/>
    <w:rPr>
      <w:rFonts w:ascii="Times New Roman" w:hAnsi="Times New Roman"/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22A7"/>
    <w:pPr>
      <w:widowControl w:val="0"/>
      <w:shd w:val="clear" w:color="auto" w:fill="FFFFFF"/>
      <w:spacing w:before="2940" w:after="0" w:line="317" w:lineRule="exact"/>
      <w:jc w:val="center"/>
    </w:pPr>
    <w:rPr>
      <w:rFonts w:ascii="Times New Roman" w:eastAsiaTheme="minorHAnsi" w:hAnsi="Times New Roman" w:cstheme="minorBidi"/>
      <w:b/>
      <w:bCs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2024-12-19T11:02:00Z</dcterms:created>
  <dcterms:modified xsi:type="dcterms:W3CDTF">2024-12-20T12:46:00Z</dcterms:modified>
</cp:coreProperties>
</file>