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10" w:rsidRDefault="008A5A10" w:rsidP="008A5A10">
      <w:pPr>
        <w:shd w:val="clear" w:color="auto" w:fill="FFFFFF"/>
        <w:spacing w:line="276" w:lineRule="auto"/>
        <w:ind w:left="10" w:firstLine="29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13 апреля 2020</w:t>
      </w:r>
    </w:p>
    <w:p w:rsidR="008A5A10" w:rsidRDefault="008A5A10" w:rsidP="008A5A10">
      <w:pPr>
        <w:shd w:val="clear" w:color="auto" w:fill="FFFFFF"/>
        <w:spacing w:line="276" w:lineRule="auto"/>
        <w:ind w:left="10" w:firstLine="293"/>
        <w:rPr>
          <w:b/>
          <w:sz w:val="28"/>
          <w:szCs w:val="28"/>
        </w:rPr>
      </w:pPr>
      <w:r w:rsidRPr="00B32E21">
        <w:rPr>
          <w:b/>
          <w:sz w:val="28"/>
          <w:szCs w:val="28"/>
        </w:rPr>
        <w:t>Лекция №3</w:t>
      </w:r>
    </w:p>
    <w:p w:rsidR="008A5A10" w:rsidRDefault="008A5A10" w:rsidP="008A5A10">
      <w:pPr>
        <w:shd w:val="clear" w:color="auto" w:fill="FFFFFF"/>
        <w:spacing w:line="276" w:lineRule="auto"/>
        <w:ind w:left="10" w:firstLine="293"/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урока: Строение и состав мышечной ткани мяса.</w:t>
      </w:r>
    </w:p>
    <w:p w:rsidR="008A5A10" w:rsidRDefault="008A5A10" w:rsidP="008A5A10">
      <w:pPr>
        <w:shd w:val="clear" w:color="auto" w:fill="FFFFFF"/>
        <w:spacing w:line="276" w:lineRule="auto"/>
        <w:ind w:left="10" w:firstLine="293"/>
        <w:rPr>
          <w:b/>
          <w:sz w:val="28"/>
          <w:szCs w:val="28"/>
        </w:rPr>
      </w:pPr>
      <w:r>
        <w:rPr>
          <w:b/>
          <w:sz w:val="28"/>
          <w:szCs w:val="28"/>
        </w:rPr>
        <w:t>1. Ткани мяса:</w:t>
      </w:r>
    </w:p>
    <w:p w:rsidR="008A5A10" w:rsidRDefault="008A5A10" w:rsidP="008A5A10">
      <w:pPr>
        <w:shd w:val="clear" w:color="auto" w:fill="FFFFFF"/>
        <w:spacing w:line="276" w:lineRule="auto"/>
        <w:ind w:left="10" w:firstLine="293"/>
        <w:rPr>
          <w:b/>
          <w:sz w:val="28"/>
          <w:szCs w:val="28"/>
        </w:rPr>
      </w:pPr>
      <w:r>
        <w:rPr>
          <w:b/>
          <w:sz w:val="28"/>
          <w:szCs w:val="28"/>
        </w:rPr>
        <w:t>- мышечная</w:t>
      </w:r>
    </w:p>
    <w:p w:rsidR="008A5A10" w:rsidRDefault="008A5A10" w:rsidP="008A5A10">
      <w:pPr>
        <w:shd w:val="clear" w:color="auto" w:fill="FFFFFF"/>
        <w:spacing w:line="276" w:lineRule="auto"/>
        <w:ind w:left="10" w:firstLine="293"/>
        <w:rPr>
          <w:b/>
          <w:sz w:val="28"/>
          <w:szCs w:val="28"/>
        </w:rPr>
      </w:pPr>
      <w:r>
        <w:rPr>
          <w:b/>
          <w:sz w:val="28"/>
          <w:szCs w:val="28"/>
        </w:rPr>
        <w:t>- соединительная</w:t>
      </w:r>
    </w:p>
    <w:p w:rsidR="008A5A10" w:rsidRDefault="008A5A10" w:rsidP="008A5A10">
      <w:pPr>
        <w:shd w:val="clear" w:color="auto" w:fill="FFFFFF"/>
        <w:spacing w:line="276" w:lineRule="auto"/>
        <w:ind w:left="10" w:firstLine="293"/>
        <w:rPr>
          <w:b/>
          <w:sz w:val="28"/>
          <w:szCs w:val="28"/>
        </w:rPr>
      </w:pPr>
      <w:r>
        <w:rPr>
          <w:b/>
          <w:sz w:val="28"/>
          <w:szCs w:val="28"/>
        </w:rPr>
        <w:t>- жировая</w:t>
      </w:r>
    </w:p>
    <w:p w:rsidR="008A5A10" w:rsidRDefault="008A5A10" w:rsidP="008A5A10">
      <w:pPr>
        <w:shd w:val="clear" w:color="auto" w:fill="FFFFFF"/>
        <w:spacing w:line="276" w:lineRule="auto"/>
        <w:ind w:left="10" w:firstLine="293"/>
        <w:rPr>
          <w:b/>
          <w:sz w:val="28"/>
          <w:szCs w:val="28"/>
        </w:rPr>
      </w:pPr>
      <w:r>
        <w:rPr>
          <w:b/>
          <w:sz w:val="28"/>
          <w:szCs w:val="28"/>
        </w:rPr>
        <w:t>- костная</w:t>
      </w:r>
    </w:p>
    <w:p w:rsidR="008A5A10" w:rsidRPr="00913A1E" w:rsidRDefault="008A5A10" w:rsidP="008A5A10">
      <w:pPr>
        <w:shd w:val="clear" w:color="auto" w:fill="FFFFFF"/>
        <w:spacing w:before="398"/>
        <w:ind w:left="710"/>
        <w:jc w:val="center"/>
        <w:rPr>
          <w:b/>
          <w:sz w:val="28"/>
          <w:szCs w:val="28"/>
        </w:rPr>
      </w:pPr>
      <w:r w:rsidRPr="00913A1E">
        <w:rPr>
          <w:b/>
          <w:spacing w:val="-12"/>
          <w:sz w:val="28"/>
          <w:szCs w:val="28"/>
          <w:u w:val="single"/>
        </w:rPr>
        <w:t>СТРОЕНИЕ И СОСТАВ МЫШЕЧНОЙ ТКАНИ</w:t>
      </w:r>
    </w:p>
    <w:p w:rsidR="008A5A10" w:rsidRPr="00913A1E" w:rsidRDefault="008A5A10" w:rsidP="008A5A10">
      <w:pPr>
        <w:shd w:val="clear" w:color="auto" w:fill="FFFFFF"/>
        <w:spacing w:before="293" w:line="276" w:lineRule="auto"/>
        <w:ind w:left="346"/>
        <w:rPr>
          <w:sz w:val="28"/>
          <w:szCs w:val="28"/>
        </w:rPr>
      </w:pPr>
      <w:r w:rsidRPr="00913A1E">
        <w:rPr>
          <w:sz w:val="28"/>
          <w:szCs w:val="28"/>
        </w:rPr>
        <w:t>Мясо представляет собой сочетание различных видов ткане</w:t>
      </w:r>
      <w:proofErr w:type="gramStart"/>
      <w:r w:rsidRPr="00913A1E">
        <w:rPr>
          <w:sz w:val="28"/>
          <w:szCs w:val="28"/>
        </w:rPr>
        <w:t>й(</w:t>
      </w:r>
      <w:proofErr w:type="gramEnd"/>
      <w:r w:rsidRPr="00913A1E">
        <w:rPr>
          <w:sz w:val="28"/>
          <w:szCs w:val="28"/>
        </w:rPr>
        <w:t>рис. 7.1).</w:t>
      </w:r>
    </w:p>
    <w:p w:rsidR="008A5A10" w:rsidRDefault="008A5A10" w:rsidP="008A5A10">
      <w:pPr>
        <w:shd w:val="clear" w:color="auto" w:fill="FFFFFF"/>
        <w:spacing w:line="276" w:lineRule="auto"/>
        <w:ind w:left="67" w:right="235" w:firstLine="278"/>
        <w:jc w:val="both"/>
        <w:rPr>
          <w:sz w:val="28"/>
          <w:szCs w:val="28"/>
        </w:rPr>
      </w:pPr>
      <w:r w:rsidRPr="00A014E8">
        <w:rPr>
          <w:b/>
          <w:i/>
          <w:iCs/>
          <w:sz w:val="28"/>
          <w:szCs w:val="28"/>
        </w:rPr>
        <w:t>Мышечная ткань</w:t>
      </w:r>
      <w:r w:rsidRPr="00913A1E">
        <w:rPr>
          <w:i/>
          <w:iCs/>
          <w:sz w:val="28"/>
          <w:szCs w:val="28"/>
        </w:rPr>
        <w:t xml:space="preserve"> </w:t>
      </w:r>
      <w:r w:rsidRPr="00913A1E">
        <w:rPr>
          <w:sz w:val="28"/>
          <w:szCs w:val="28"/>
        </w:rPr>
        <w:t>— это часть мяса, имеющая наибольшую пи</w:t>
      </w:r>
      <w:r w:rsidRPr="00913A1E">
        <w:rPr>
          <w:sz w:val="28"/>
          <w:szCs w:val="28"/>
        </w:rPr>
        <w:softHyphen/>
        <w:t>щевую ценность. Она представляет собой совокупность количе</w:t>
      </w:r>
      <w:r w:rsidRPr="00913A1E">
        <w:rPr>
          <w:sz w:val="28"/>
          <w:szCs w:val="28"/>
        </w:rPr>
        <w:softHyphen/>
        <w:t>ственно преобладающих цилиндрических мышечных волокон и соединительнотканных оболочек — сарколемм. Сарколемма со</w:t>
      </w:r>
      <w:r w:rsidRPr="00913A1E">
        <w:rPr>
          <w:sz w:val="28"/>
          <w:szCs w:val="28"/>
        </w:rPr>
        <w:softHyphen/>
        <w:t>стоит из двух слоев белка эластина с липидной (жировой) про</w:t>
      </w:r>
      <w:r w:rsidRPr="00913A1E">
        <w:rPr>
          <w:sz w:val="28"/>
          <w:szCs w:val="28"/>
        </w:rPr>
        <w:softHyphen/>
        <w:t>слойкой. К наружному слою сарколеммы прикреплены волокна из белка коллагена, которые обра</w:t>
      </w:r>
      <w:r>
        <w:rPr>
          <w:sz w:val="28"/>
          <w:szCs w:val="28"/>
        </w:rPr>
        <w:t>зуют сетку вокруг мышечных волокон.</w:t>
      </w:r>
    </w:p>
    <w:p w:rsidR="008A5A10" w:rsidRPr="00A014E8" w:rsidRDefault="008A5A10" w:rsidP="008A5A10">
      <w:pPr>
        <w:shd w:val="clear" w:color="auto" w:fill="FFFFFF"/>
        <w:spacing w:line="276" w:lineRule="auto"/>
        <w:ind w:right="5"/>
        <w:jc w:val="both"/>
        <w:rPr>
          <w:sz w:val="28"/>
          <w:szCs w:val="28"/>
        </w:rPr>
      </w:pPr>
      <w:r w:rsidRPr="00A014E8">
        <w:rPr>
          <w:b/>
          <w:sz w:val="28"/>
          <w:szCs w:val="28"/>
        </w:rPr>
        <w:t xml:space="preserve">  </w:t>
      </w:r>
      <w:r w:rsidRPr="00A014E8">
        <w:rPr>
          <w:sz w:val="28"/>
          <w:szCs w:val="28"/>
        </w:rPr>
        <w:t>Внутри сарколеммы находятся миофибриллы — волокнистые белковые структуры. Пространство между миофибриллами запол</w:t>
      </w:r>
      <w:r w:rsidRPr="00A014E8">
        <w:rPr>
          <w:sz w:val="28"/>
          <w:szCs w:val="28"/>
        </w:rPr>
        <w:softHyphen/>
        <w:t>нено жидкостью — саркоплазмой, представляющей водный рас</w:t>
      </w:r>
      <w:r w:rsidRPr="00A014E8">
        <w:rPr>
          <w:sz w:val="28"/>
          <w:szCs w:val="28"/>
        </w:rPr>
        <w:softHyphen/>
        <w:t>твор белков, минеральных веществ, витаминов.</w:t>
      </w:r>
    </w:p>
    <w:p w:rsidR="008A5A10" w:rsidRPr="00A014E8" w:rsidRDefault="008A5A10" w:rsidP="008A5A10">
      <w:pPr>
        <w:shd w:val="clear" w:color="auto" w:fill="FFFFFF"/>
        <w:spacing w:line="276" w:lineRule="auto"/>
        <w:ind w:left="67" w:right="235" w:firstLine="278"/>
        <w:jc w:val="both"/>
        <w:rPr>
          <w:sz w:val="28"/>
          <w:szCs w:val="28"/>
        </w:rPr>
      </w:pPr>
      <w:r w:rsidRPr="00A014E8">
        <w:rPr>
          <w:sz w:val="28"/>
          <w:szCs w:val="28"/>
        </w:rPr>
        <w:t>Мышечные волокна с помощью прослоек внутренней соедини</w:t>
      </w:r>
      <w:r w:rsidRPr="00A014E8">
        <w:rPr>
          <w:sz w:val="28"/>
          <w:szCs w:val="28"/>
        </w:rPr>
        <w:softHyphen/>
        <w:t xml:space="preserve">тельной ткани — </w:t>
      </w:r>
      <w:proofErr w:type="spellStart"/>
      <w:r w:rsidRPr="00A014E8">
        <w:rPr>
          <w:sz w:val="28"/>
          <w:szCs w:val="28"/>
        </w:rPr>
        <w:t>эндомизия</w:t>
      </w:r>
      <w:proofErr w:type="spellEnd"/>
      <w:r w:rsidRPr="00A014E8">
        <w:rPr>
          <w:sz w:val="28"/>
          <w:szCs w:val="28"/>
        </w:rPr>
        <w:t xml:space="preserve"> объединяются в небольшие первич</w:t>
      </w:r>
      <w:r w:rsidRPr="00A014E8">
        <w:rPr>
          <w:sz w:val="28"/>
          <w:szCs w:val="28"/>
        </w:rPr>
        <w:softHyphen/>
        <w:t>ные пучки, которые, в свою очередь, соединяются в пучки высших порядков и образуют мышцу</w:t>
      </w:r>
    </w:p>
    <w:p w:rsidR="008A5A10" w:rsidRDefault="008A5A10" w:rsidP="008A5A10">
      <w:pPr>
        <w:framePr w:h="4349" w:hSpace="38" w:wrap="notBeside" w:vAnchor="text" w:hAnchor="margin" w:x="-373" w:y="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3EB675A" wp14:editId="58E8E1D4">
            <wp:extent cx="4093535" cy="2913321"/>
            <wp:effectExtent l="0" t="0" r="254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275" cy="291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A10" w:rsidRDefault="008A5A10" w:rsidP="008A5A10">
      <w:pPr>
        <w:shd w:val="clear" w:color="auto" w:fill="FFFFFF"/>
        <w:spacing w:before="10" w:line="240" w:lineRule="exact"/>
        <w:ind w:left="221" w:firstLine="278"/>
        <w:jc w:val="both"/>
      </w:pPr>
      <w:r>
        <w:lastRenderedPageBreak/>
        <w:t>.</w:t>
      </w:r>
    </w:p>
    <w:p w:rsidR="008A5A10" w:rsidRPr="00A014E8" w:rsidRDefault="008A5A10" w:rsidP="008A5A10">
      <w:pPr>
        <w:shd w:val="clear" w:color="auto" w:fill="FFFFFF"/>
        <w:spacing w:before="10" w:line="276" w:lineRule="auto"/>
        <w:ind w:right="10" w:firstLine="494"/>
        <w:jc w:val="both"/>
        <w:rPr>
          <w:sz w:val="28"/>
          <w:szCs w:val="28"/>
        </w:rPr>
      </w:pPr>
      <w:r w:rsidRPr="00A014E8">
        <w:rPr>
          <w:b/>
          <w:i/>
          <w:iCs/>
          <w:sz w:val="28"/>
          <w:szCs w:val="28"/>
        </w:rPr>
        <w:t>Соединительная ткань</w:t>
      </w:r>
      <w:r w:rsidRPr="00A014E8">
        <w:rPr>
          <w:i/>
          <w:iCs/>
          <w:sz w:val="28"/>
          <w:szCs w:val="28"/>
        </w:rPr>
        <w:t xml:space="preserve"> </w:t>
      </w:r>
      <w:r w:rsidRPr="00A014E8">
        <w:rPr>
          <w:sz w:val="28"/>
          <w:szCs w:val="28"/>
        </w:rPr>
        <w:t>входит в состав хрящей, сухожилий, подкожной клетчатки, кости, межклеточного вещества мышц. Все разновидности соединительной ткани составляют около 50 % мас</w:t>
      </w:r>
      <w:r w:rsidRPr="00A014E8">
        <w:rPr>
          <w:sz w:val="28"/>
          <w:szCs w:val="28"/>
        </w:rPr>
        <w:softHyphen/>
        <w:t>сы туши животного. Несмотря на некоторые морфологические различия, для всех видов соединительной ткани характерно нали</w:t>
      </w:r>
      <w:r w:rsidRPr="00A014E8">
        <w:rPr>
          <w:sz w:val="28"/>
          <w:szCs w:val="28"/>
        </w:rPr>
        <w:softHyphen/>
        <w:t xml:space="preserve">чие внеклеточных волокнистых структур — коллагеновых и </w:t>
      </w:r>
      <w:proofErr w:type="spellStart"/>
      <w:r w:rsidRPr="00A014E8">
        <w:rPr>
          <w:sz w:val="28"/>
          <w:szCs w:val="28"/>
        </w:rPr>
        <w:t>эла-стиновых</w:t>
      </w:r>
      <w:proofErr w:type="spellEnd"/>
      <w:r w:rsidRPr="00A014E8">
        <w:rPr>
          <w:sz w:val="28"/>
          <w:szCs w:val="28"/>
        </w:rPr>
        <w:t xml:space="preserve"> волокон, окруженных межклеточным основным веще</w:t>
      </w:r>
      <w:r w:rsidRPr="00A014E8">
        <w:rPr>
          <w:sz w:val="28"/>
          <w:szCs w:val="28"/>
        </w:rPr>
        <w:softHyphen/>
        <w:t>ством, на долю которого приходится до 30 % сухой массы соедини</w:t>
      </w:r>
      <w:r w:rsidRPr="00A014E8">
        <w:rPr>
          <w:sz w:val="28"/>
          <w:szCs w:val="28"/>
        </w:rPr>
        <w:softHyphen/>
        <w:t>тельной ткани.</w:t>
      </w:r>
    </w:p>
    <w:p w:rsidR="008A5A10" w:rsidRPr="00A014E8" w:rsidRDefault="008A5A10" w:rsidP="008A5A10">
      <w:pPr>
        <w:shd w:val="clear" w:color="auto" w:fill="FFFFFF"/>
        <w:spacing w:before="19" w:line="276" w:lineRule="auto"/>
        <w:ind w:right="24" w:firstLine="494"/>
        <w:jc w:val="both"/>
        <w:rPr>
          <w:sz w:val="28"/>
          <w:szCs w:val="28"/>
        </w:rPr>
      </w:pPr>
      <w:r w:rsidRPr="00A014E8">
        <w:rPr>
          <w:sz w:val="28"/>
          <w:szCs w:val="28"/>
        </w:rPr>
        <w:t>Коллагеновые волокна содержат коллаген, составляющий при</w:t>
      </w:r>
      <w:r w:rsidRPr="00A014E8">
        <w:rPr>
          <w:sz w:val="28"/>
          <w:szCs w:val="28"/>
        </w:rPr>
        <w:softHyphen/>
        <w:t>мерно 1/3 общего количества белков. Особенности строения кол</w:t>
      </w:r>
      <w:r w:rsidRPr="00A014E8">
        <w:rPr>
          <w:sz w:val="28"/>
          <w:szCs w:val="28"/>
        </w:rPr>
        <w:softHyphen/>
        <w:t>лагеновых волокон определяют их высокую способность к набуха</w:t>
      </w:r>
      <w:r w:rsidRPr="00A014E8">
        <w:rPr>
          <w:sz w:val="28"/>
          <w:szCs w:val="28"/>
        </w:rPr>
        <w:softHyphen/>
        <w:t>нию и большую механическую прочность, что влияет на конси</w:t>
      </w:r>
      <w:r w:rsidRPr="00A014E8">
        <w:rPr>
          <w:sz w:val="28"/>
          <w:szCs w:val="28"/>
        </w:rPr>
        <w:softHyphen/>
        <w:t>стенцию мяса.</w:t>
      </w:r>
    </w:p>
    <w:p w:rsidR="008A5A10" w:rsidRPr="00A014E8" w:rsidRDefault="008A5A10" w:rsidP="008A5A10">
      <w:pPr>
        <w:shd w:val="clear" w:color="auto" w:fill="FFFFFF"/>
        <w:spacing w:line="276" w:lineRule="auto"/>
        <w:ind w:left="5" w:right="24" w:firstLine="283"/>
        <w:jc w:val="both"/>
        <w:rPr>
          <w:b/>
          <w:bCs/>
          <w:sz w:val="28"/>
          <w:szCs w:val="28"/>
        </w:rPr>
      </w:pPr>
      <w:proofErr w:type="spellStart"/>
      <w:r w:rsidRPr="00A014E8">
        <w:rPr>
          <w:sz w:val="28"/>
          <w:szCs w:val="28"/>
        </w:rPr>
        <w:t>Нативный</w:t>
      </w:r>
      <w:proofErr w:type="spellEnd"/>
      <w:r w:rsidRPr="00A014E8">
        <w:rPr>
          <w:sz w:val="28"/>
          <w:szCs w:val="28"/>
        </w:rPr>
        <w:t xml:space="preserve"> коллаген не растворим в воде, но способен к набуха</w:t>
      </w:r>
      <w:r w:rsidRPr="00A014E8">
        <w:rPr>
          <w:sz w:val="28"/>
          <w:szCs w:val="28"/>
        </w:rPr>
        <w:softHyphen/>
        <w:t xml:space="preserve">нию. Он устойчив к действию пепсина и трипсина, подвергается </w:t>
      </w:r>
      <w:r w:rsidRPr="00A014E8">
        <w:rPr>
          <w:sz w:val="28"/>
          <w:szCs w:val="28"/>
          <w:lang w:val="en-US"/>
        </w:rPr>
        <w:t>I</w:t>
      </w:r>
      <w:r w:rsidRPr="00A014E8">
        <w:rPr>
          <w:sz w:val="28"/>
          <w:szCs w:val="28"/>
        </w:rPr>
        <w:t xml:space="preserve"> гидролизу. Коллаген может быть превращен в легкоусвояемые полипептиды в результате гидролиза некоторыми растительными ферментами. Под действием альдегидов происходит дубление кол</w:t>
      </w:r>
      <w:r w:rsidRPr="00A014E8">
        <w:rPr>
          <w:sz w:val="28"/>
          <w:szCs w:val="28"/>
        </w:rPr>
        <w:softHyphen/>
        <w:t>лагена — образование между пептидными цепями метиленовых мостиков, что повышает его механическую прочность, устойчи</w:t>
      </w:r>
      <w:r w:rsidRPr="00A014E8">
        <w:rPr>
          <w:sz w:val="28"/>
          <w:szCs w:val="28"/>
        </w:rPr>
        <w:softHyphen/>
        <w:t xml:space="preserve">вость к нагреванию в присутствии воды и воздействию </w:t>
      </w:r>
      <w:proofErr w:type="spellStart"/>
      <w:proofErr w:type="gramStart"/>
      <w:r w:rsidRPr="00A014E8">
        <w:rPr>
          <w:sz w:val="28"/>
          <w:szCs w:val="28"/>
        </w:rPr>
        <w:t>протеоли-тических</w:t>
      </w:r>
      <w:proofErr w:type="spellEnd"/>
      <w:proofErr w:type="gramEnd"/>
      <w:r w:rsidRPr="00A014E8">
        <w:rPr>
          <w:sz w:val="28"/>
          <w:szCs w:val="28"/>
        </w:rPr>
        <w:t xml:space="preserve"> ферментов.</w:t>
      </w:r>
    </w:p>
    <w:p w:rsidR="008A5A10" w:rsidRPr="00A014E8" w:rsidRDefault="008A5A10" w:rsidP="008A5A10">
      <w:pPr>
        <w:shd w:val="clear" w:color="auto" w:fill="FFFFFF"/>
        <w:spacing w:line="276" w:lineRule="auto"/>
        <w:ind w:left="5" w:right="24" w:firstLine="283"/>
        <w:jc w:val="both"/>
        <w:rPr>
          <w:sz w:val="28"/>
          <w:szCs w:val="28"/>
        </w:rPr>
      </w:pPr>
      <w:r w:rsidRPr="00A014E8">
        <w:rPr>
          <w:b/>
          <w:i/>
          <w:iCs/>
          <w:sz w:val="28"/>
          <w:szCs w:val="28"/>
        </w:rPr>
        <w:t>Жировая ткань</w:t>
      </w:r>
      <w:r w:rsidRPr="00A014E8">
        <w:rPr>
          <w:i/>
          <w:iCs/>
          <w:sz w:val="28"/>
          <w:szCs w:val="28"/>
        </w:rPr>
        <w:t xml:space="preserve"> </w:t>
      </w:r>
      <w:r w:rsidRPr="00A014E8">
        <w:rPr>
          <w:sz w:val="28"/>
          <w:szCs w:val="28"/>
        </w:rPr>
        <w:t>рассматривается как разновидность соедини</w:t>
      </w:r>
      <w:r w:rsidRPr="00A014E8">
        <w:rPr>
          <w:sz w:val="28"/>
          <w:szCs w:val="28"/>
        </w:rPr>
        <w:softHyphen/>
        <w:t>тельной ткани, в которой жировые клетки образуют большие ско</w:t>
      </w:r>
      <w:r w:rsidRPr="00A014E8">
        <w:rPr>
          <w:sz w:val="28"/>
          <w:szCs w:val="28"/>
        </w:rPr>
        <w:softHyphen/>
        <w:t xml:space="preserve">пления. </w:t>
      </w:r>
      <w:proofErr w:type="gramStart"/>
      <w:r w:rsidRPr="00A014E8">
        <w:rPr>
          <w:sz w:val="28"/>
          <w:szCs w:val="28"/>
        </w:rPr>
        <w:t xml:space="preserve">В состав межклеточного вещества жировой ткани помимо [основного аморфного вещества входят коллагеновые и </w:t>
      </w:r>
      <w:proofErr w:type="spellStart"/>
      <w:r w:rsidRPr="00A014E8">
        <w:rPr>
          <w:sz w:val="28"/>
          <w:szCs w:val="28"/>
        </w:rPr>
        <w:t>эластино</w:t>
      </w:r>
      <w:proofErr w:type="spellEnd"/>
      <w:r w:rsidRPr="00A014E8">
        <w:rPr>
          <w:sz w:val="28"/>
          <w:szCs w:val="28"/>
        </w:rPr>
        <w:t>-вые волокна.</w:t>
      </w:r>
      <w:proofErr w:type="gramEnd"/>
      <w:r w:rsidRPr="00A014E8">
        <w:rPr>
          <w:sz w:val="28"/>
          <w:szCs w:val="28"/>
        </w:rPr>
        <w:t xml:space="preserve"> Жировая ткань подразделяется в соответствии с участками ло</w:t>
      </w:r>
      <w:r w:rsidRPr="00A014E8">
        <w:rPr>
          <w:sz w:val="28"/>
          <w:szCs w:val="28"/>
        </w:rPr>
        <w:softHyphen/>
        <w:t xml:space="preserve">кализации </w:t>
      </w:r>
      <w:proofErr w:type="gramStart"/>
      <w:r w:rsidRPr="00A014E8">
        <w:rPr>
          <w:sz w:val="28"/>
          <w:szCs w:val="28"/>
        </w:rPr>
        <w:t>на</w:t>
      </w:r>
      <w:proofErr w:type="gramEnd"/>
      <w:r w:rsidRPr="00A014E8">
        <w:rPr>
          <w:sz w:val="28"/>
          <w:szCs w:val="28"/>
        </w:rPr>
        <w:t xml:space="preserve"> подкожную, межмышечную и внутримышечную. Количество жировой ткани и характер ее распределения в значи</w:t>
      </w:r>
      <w:r w:rsidRPr="00A014E8">
        <w:rPr>
          <w:sz w:val="28"/>
          <w:szCs w:val="28"/>
        </w:rPr>
        <w:softHyphen/>
        <w:t>тельной степени определяют пищевую ценность и качество мяса и зависят от вида, породы, возраста, упитанности</w:t>
      </w:r>
    </w:p>
    <w:p w:rsidR="008A5A10" w:rsidRPr="00A014E8" w:rsidRDefault="008A5A10" w:rsidP="008A5A10">
      <w:pPr>
        <w:shd w:val="clear" w:color="auto" w:fill="FFFFFF"/>
        <w:spacing w:line="276" w:lineRule="auto"/>
        <w:ind w:right="235" w:firstLine="709"/>
        <w:jc w:val="both"/>
        <w:rPr>
          <w:sz w:val="28"/>
          <w:szCs w:val="28"/>
        </w:rPr>
      </w:pPr>
      <w:r w:rsidRPr="00A014E8">
        <w:rPr>
          <w:sz w:val="28"/>
          <w:szCs w:val="28"/>
        </w:rPr>
        <w:t xml:space="preserve">Для мяса скота мясных и </w:t>
      </w:r>
      <w:proofErr w:type="gramStart"/>
      <w:r w:rsidRPr="00A014E8">
        <w:rPr>
          <w:sz w:val="28"/>
          <w:szCs w:val="28"/>
        </w:rPr>
        <w:t>мясо-молочных</w:t>
      </w:r>
      <w:proofErr w:type="gramEnd"/>
      <w:r w:rsidRPr="00A014E8">
        <w:rPr>
          <w:sz w:val="28"/>
          <w:szCs w:val="28"/>
        </w:rPr>
        <w:t xml:space="preserve"> пород характерно на</w:t>
      </w:r>
      <w:r w:rsidRPr="00A014E8">
        <w:rPr>
          <w:sz w:val="28"/>
          <w:szCs w:val="28"/>
        </w:rPr>
        <w:softHyphen/>
        <w:t xml:space="preserve">личие жировой ткани в </w:t>
      </w:r>
      <w:proofErr w:type="spellStart"/>
      <w:r w:rsidRPr="00A014E8">
        <w:rPr>
          <w:sz w:val="28"/>
          <w:szCs w:val="28"/>
        </w:rPr>
        <w:t>эндомизии</w:t>
      </w:r>
      <w:proofErr w:type="spellEnd"/>
      <w:r w:rsidRPr="00A014E8">
        <w:rPr>
          <w:sz w:val="28"/>
          <w:szCs w:val="28"/>
        </w:rPr>
        <w:t xml:space="preserve"> и </w:t>
      </w:r>
      <w:proofErr w:type="spellStart"/>
      <w:r w:rsidRPr="00A014E8">
        <w:rPr>
          <w:sz w:val="28"/>
          <w:szCs w:val="28"/>
        </w:rPr>
        <w:t>перимизии</w:t>
      </w:r>
      <w:proofErr w:type="spellEnd"/>
      <w:r w:rsidRPr="00A014E8">
        <w:rPr>
          <w:sz w:val="28"/>
          <w:szCs w:val="28"/>
        </w:rPr>
        <w:t>. Такой характер распределения жировой ткани обусловливает мраморность мяса. Мясо с развитой внутримышечной жировой тканью отличается высоким качеством, а продукты на его основе — хорошим ком</w:t>
      </w:r>
      <w:r w:rsidRPr="00A014E8">
        <w:rPr>
          <w:sz w:val="28"/>
          <w:szCs w:val="28"/>
        </w:rPr>
        <w:softHyphen/>
        <w:t>плексом органолептических показателей и высокой пищевой цен</w:t>
      </w:r>
      <w:r w:rsidRPr="00A014E8">
        <w:rPr>
          <w:sz w:val="28"/>
          <w:szCs w:val="28"/>
        </w:rPr>
        <w:softHyphen/>
        <w:t>ностью.</w:t>
      </w:r>
    </w:p>
    <w:p w:rsidR="008A5A10" w:rsidRPr="00A014E8" w:rsidRDefault="008A5A10" w:rsidP="008A5A10">
      <w:pPr>
        <w:shd w:val="clear" w:color="auto" w:fill="FFFFFF"/>
        <w:spacing w:line="276" w:lineRule="auto"/>
        <w:ind w:right="230" w:firstLine="709"/>
        <w:jc w:val="both"/>
        <w:rPr>
          <w:sz w:val="28"/>
          <w:szCs w:val="28"/>
        </w:rPr>
      </w:pPr>
      <w:r w:rsidRPr="00A014E8">
        <w:rPr>
          <w:sz w:val="28"/>
          <w:szCs w:val="28"/>
        </w:rPr>
        <w:t>Содержание основных компонентов (влага, жир, белок) в жи</w:t>
      </w:r>
      <w:r w:rsidRPr="00A014E8">
        <w:rPr>
          <w:sz w:val="28"/>
          <w:szCs w:val="28"/>
        </w:rPr>
        <w:softHyphen/>
        <w:t>ровой ткани зависит от анатомического участка расположения ткани в туше. Помимо основных компонентов, в составе жиро</w:t>
      </w:r>
      <w:r w:rsidRPr="00A014E8">
        <w:rPr>
          <w:sz w:val="28"/>
          <w:szCs w:val="28"/>
        </w:rPr>
        <w:softHyphen/>
        <w:t>вой ткани присутствуют пигменты, минеральные вещества и ви</w:t>
      </w:r>
      <w:r w:rsidRPr="00A014E8">
        <w:rPr>
          <w:sz w:val="28"/>
          <w:szCs w:val="28"/>
        </w:rPr>
        <w:softHyphen/>
        <w:t>тамины.</w:t>
      </w:r>
    </w:p>
    <w:p w:rsidR="008A5A10" w:rsidRPr="00A014E8" w:rsidRDefault="008A5A10" w:rsidP="008A5A10">
      <w:pPr>
        <w:shd w:val="clear" w:color="auto" w:fill="FFFFFF"/>
        <w:spacing w:line="276" w:lineRule="auto"/>
        <w:ind w:right="230" w:firstLine="709"/>
        <w:jc w:val="both"/>
        <w:rPr>
          <w:sz w:val="28"/>
          <w:szCs w:val="28"/>
        </w:rPr>
      </w:pPr>
      <w:r w:rsidRPr="00A014E8">
        <w:rPr>
          <w:sz w:val="28"/>
          <w:szCs w:val="28"/>
        </w:rPr>
        <w:lastRenderedPageBreak/>
        <w:t>Пищевая ценность жировой ткани в основном обусловлена со</w:t>
      </w:r>
      <w:r w:rsidRPr="00A014E8">
        <w:rPr>
          <w:sz w:val="28"/>
          <w:szCs w:val="28"/>
        </w:rPr>
        <w:softHyphen/>
        <w:t>держанием жиров, являющихся источником энергии. Вместе с жирами в организм поступают такие ценные биологические ве</w:t>
      </w:r>
      <w:r w:rsidRPr="00A014E8">
        <w:rPr>
          <w:sz w:val="28"/>
          <w:szCs w:val="28"/>
        </w:rPr>
        <w:softHyphen/>
        <w:t xml:space="preserve">щества, как полиненасыщенные жирные кислоты, </w:t>
      </w:r>
      <w:proofErr w:type="spellStart"/>
      <w:r w:rsidRPr="00A014E8">
        <w:rPr>
          <w:sz w:val="28"/>
          <w:szCs w:val="28"/>
        </w:rPr>
        <w:t>фосфатиды</w:t>
      </w:r>
      <w:proofErr w:type="spellEnd"/>
      <w:r w:rsidRPr="00A014E8">
        <w:rPr>
          <w:sz w:val="28"/>
          <w:szCs w:val="28"/>
        </w:rPr>
        <w:t>, жирорастворимые витамины, стерины. Для усвоения организмом жирорастворимых витаминов, поступающих из других источни</w:t>
      </w:r>
      <w:r w:rsidRPr="00A014E8">
        <w:rPr>
          <w:sz w:val="28"/>
          <w:szCs w:val="28"/>
        </w:rPr>
        <w:softHyphen/>
        <w:t>ков, присутствие жиров является обязательным условием.</w:t>
      </w:r>
    </w:p>
    <w:p w:rsidR="008A5A10" w:rsidRDefault="008A5A10" w:rsidP="008A5A10">
      <w:pPr>
        <w:shd w:val="clear" w:color="auto" w:fill="FFFFFF"/>
        <w:spacing w:before="14" w:line="276" w:lineRule="auto"/>
        <w:ind w:firstLine="499"/>
        <w:jc w:val="both"/>
        <w:rPr>
          <w:sz w:val="28"/>
          <w:szCs w:val="28"/>
        </w:rPr>
      </w:pPr>
      <w:r w:rsidRPr="00A014E8">
        <w:rPr>
          <w:sz w:val="28"/>
          <w:szCs w:val="28"/>
        </w:rPr>
        <w:t xml:space="preserve">В животных жирах преобладают триглицериды (сложные </w:t>
      </w:r>
      <w:proofErr w:type="spellStart"/>
      <w:r w:rsidRPr="00A014E8">
        <w:rPr>
          <w:sz w:val="28"/>
          <w:szCs w:val="28"/>
        </w:rPr>
        <w:t>эф</w:t>
      </w:r>
      <w:proofErr w:type="gramStart"/>
      <w:r w:rsidRPr="00A014E8">
        <w:rPr>
          <w:sz w:val="28"/>
          <w:szCs w:val="28"/>
        </w:rPr>
        <w:t>и</w:t>
      </w:r>
      <w:proofErr w:type="spellEnd"/>
      <w:r w:rsidRPr="00A014E8">
        <w:rPr>
          <w:sz w:val="28"/>
          <w:szCs w:val="28"/>
        </w:rPr>
        <w:t>-</w:t>
      </w:r>
      <w:proofErr w:type="gramEnd"/>
      <w:r w:rsidRPr="00A014E8">
        <w:rPr>
          <w:sz w:val="28"/>
          <w:szCs w:val="28"/>
        </w:rPr>
        <w:br/>
      </w:r>
      <w:proofErr w:type="spellStart"/>
      <w:r w:rsidRPr="00A014E8">
        <w:rPr>
          <w:sz w:val="28"/>
          <w:szCs w:val="28"/>
        </w:rPr>
        <w:t>ры</w:t>
      </w:r>
      <w:proofErr w:type="spellEnd"/>
      <w:r w:rsidRPr="00A014E8">
        <w:rPr>
          <w:sz w:val="28"/>
          <w:szCs w:val="28"/>
        </w:rPr>
        <w:t xml:space="preserve"> глицерина и жирных кислот), содержание моно- и </w:t>
      </w:r>
      <w:proofErr w:type="spellStart"/>
      <w:r w:rsidRPr="00A014E8">
        <w:rPr>
          <w:sz w:val="28"/>
          <w:szCs w:val="28"/>
        </w:rPr>
        <w:t>диглицери</w:t>
      </w:r>
      <w:proofErr w:type="spellEnd"/>
      <w:r w:rsidRPr="00A014E8">
        <w:rPr>
          <w:sz w:val="28"/>
          <w:szCs w:val="28"/>
        </w:rPr>
        <w:t>-</w:t>
      </w:r>
      <w:r w:rsidRPr="00A014E8">
        <w:rPr>
          <w:sz w:val="28"/>
          <w:szCs w:val="28"/>
        </w:rPr>
        <w:br/>
      </w:r>
      <w:proofErr w:type="spellStart"/>
      <w:r w:rsidRPr="00A014E8">
        <w:rPr>
          <w:sz w:val="28"/>
          <w:szCs w:val="28"/>
        </w:rPr>
        <w:t>дов</w:t>
      </w:r>
      <w:proofErr w:type="spellEnd"/>
      <w:r w:rsidRPr="00A014E8">
        <w:rPr>
          <w:sz w:val="28"/>
          <w:szCs w:val="28"/>
        </w:rPr>
        <w:t xml:space="preserve"> незначительно. Количественное содержание в жирах </w:t>
      </w:r>
      <w:proofErr w:type="spellStart"/>
      <w:r w:rsidRPr="00A014E8">
        <w:rPr>
          <w:sz w:val="28"/>
          <w:szCs w:val="28"/>
        </w:rPr>
        <w:t>полине</w:t>
      </w:r>
      <w:r w:rsidRPr="00A014E8">
        <w:rPr>
          <w:sz w:val="28"/>
          <w:szCs w:val="28"/>
        </w:rPr>
        <w:softHyphen/>
      </w:r>
      <w:proofErr w:type="spellEnd"/>
      <w:r w:rsidRPr="00A014E8">
        <w:rPr>
          <w:sz w:val="28"/>
          <w:szCs w:val="28"/>
        </w:rPr>
        <w:br/>
        <w:t>насыщенных жирных кислот в значительной степени определяет</w:t>
      </w:r>
      <w:r w:rsidRPr="00A014E8">
        <w:rPr>
          <w:sz w:val="28"/>
          <w:szCs w:val="28"/>
        </w:rPr>
        <w:br/>
        <w:t xml:space="preserve">их биологическую ценность, так как </w:t>
      </w:r>
      <w:proofErr w:type="spellStart"/>
      <w:r w:rsidRPr="00A014E8">
        <w:rPr>
          <w:sz w:val="28"/>
          <w:szCs w:val="28"/>
        </w:rPr>
        <w:t>линолевая</w:t>
      </w:r>
      <w:proofErr w:type="spellEnd"/>
      <w:r w:rsidRPr="00A014E8">
        <w:rPr>
          <w:sz w:val="28"/>
          <w:szCs w:val="28"/>
        </w:rPr>
        <w:t xml:space="preserve"> и линоленовая</w:t>
      </w:r>
      <w:r w:rsidRPr="00A014E8">
        <w:rPr>
          <w:sz w:val="28"/>
          <w:szCs w:val="28"/>
        </w:rPr>
        <w:br/>
        <w:t>жирные кислоты не синтезируются организмом человека, а ар</w:t>
      </w:r>
      <w:proofErr w:type="gramStart"/>
      <w:r w:rsidRPr="00A014E8">
        <w:rPr>
          <w:sz w:val="28"/>
          <w:szCs w:val="28"/>
        </w:rPr>
        <w:t>а-</w:t>
      </w:r>
      <w:proofErr w:type="gramEnd"/>
      <w:r w:rsidRPr="00A014E8">
        <w:rPr>
          <w:sz w:val="28"/>
          <w:szCs w:val="28"/>
        </w:rPr>
        <w:br/>
      </w:r>
      <w:proofErr w:type="spellStart"/>
      <w:r w:rsidRPr="00A014E8">
        <w:rPr>
          <w:sz w:val="28"/>
          <w:szCs w:val="28"/>
        </w:rPr>
        <w:t>хидоновая</w:t>
      </w:r>
      <w:proofErr w:type="spellEnd"/>
      <w:r w:rsidRPr="00A014E8">
        <w:rPr>
          <w:sz w:val="28"/>
          <w:szCs w:val="28"/>
        </w:rPr>
        <w:t xml:space="preserve"> кислота синтезируется только из </w:t>
      </w:r>
      <w:proofErr w:type="spellStart"/>
      <w:r w:rsidRPr="00A014E8">
        <w:rPr>
          <w:sz w:val="28"/>
          <w:szCs w:val="28"/>
        </w:rPr>
        <w:t>линолевой</w:t>
      </w:r>
      <w:proofErr w:type="spellEnd"/>
      <w:r w:rsidRPr="00A014E8">
        <w:rPr>
          <w:sz w:val="28"/>
          <w:szCs w:val="28"/>
        </w:rPr>
        <w:t>.</w:t>
      </w:r>
    </w:p>
    <w:p w:rsidR="008A5A10" w:rsidRPr="00A014E8" w:rsidRDefault="008A5A10" w:rsidP="008A5A10">
      <w:pPr>
        <w:shd w:val="clear" w:color="auto" w:fill="FFFFFF"/>
        <w:spacing w:before="14" w:line="276" w:lineRule="auto"/>
        <w:ind w:firstLine="499"/>
        <w:jc w:val="both"/>
        <w:rPr>
          <w:sz w:val="28"/>
          <w:szCs w:val="28"/>
        </w:rPr>
      </w:pPr>
      <w:r w:rsidRPr="00A014E8">
        <w:rPr>
          <w:rFonts w:ascii="Arial" w:cs="Arial"/>
          <w:sz w:val="28"/>
          <w:szCs w:val="28"/>
        </w:rPr>
        <w:tab/>
      </w:r>
      <w:r w:rsidRPr="00A014E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2C5EB3" wp14:editId="3639ED51">
                <wp:simplePos x="0" y="0"/>
                <wp:positionH relativeFrom="margin">
                  <wp:posOffset>9772015</wp:posOffset>
                </wp:positionH>
                <wp:positionV relativeFrom="paragraph">
                  <wp:posOffset>-350520</wp:posOffset>
                </wp:positionV>
                <wp:extent cx="0" cy="426085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085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9.45pt,-27.6pt" to="769.45pt,3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" o:allowincell="f" strokeweight=".7pt">
                <w10:wrap anchorx="margin"/>
              </v:line>
            </w:pict>
          </mc:Fallback>
        </mc:AlternateContent>
      </w:r>
      <w:r w:rsidRPr="00A014E8">
        <w:rPr>
          <w:b/>
          <w:i/>
          <w:iCs/>
          <w:sz w:val="28"/>
          <w:szCs w:val="28"/>
        </w:rPr>
        <w:t>Костная ткань.</w:t>
      </w:r>
      <w:r w:rsidRPr="00A014E8">
        <w:rPr>
          <w:i/>
          <w:iCs/>
          <w:sz w:val="28"/>
          <w:szCs w:val="28"/>
        </w:rPr>
        <w:t xml:space="preserve"> </w:t>
      </w:r>
      <w:r w:rsidRPr="00A014E8">
        <w:rPr>
          <w:sz w:val="28"/>
          <w:szCs w:val="28"/>
        </w:rPr>
        <w:t>Органическая основа кости состоит из колла</w:t>
      </w:r>
      <w:r w:rsidRPr="00A014E8">
        <w:rPr>
          <w:sz w:val="28"/>
          <w:szCs w:val="28"/>
        </w:rPr>
        <w:softHyphen/>
        <w:t>гена. Коллаген составляет 20 % массы, или 40 % объема костной ткани. В пространстве между коллагеновыми волокнами распола</w:t>
      </w:r>
      <w:r w:rsidRPr="00A014E8">
        <w:rPr>
          <w:sz w:val="28"/>
          <w:szCs w:val="28"/>
        </w:rPr>
        <w:softHyphen/>
        <w:t>гаются кристаллы минеральных веществ.</w:t>
      </w:r>
    </w:p>
    <w:p w:rsidR="008A5A10" w:rsidRPr="00A014E8" w:rsidRDefault="008A5A10" w:rsidP="008A5A10">
      <w:pPr>
        <w:shd w:val="clear" w:color="auto" w:fill="FFFFFF"/>
        <w:spacing w:before="5" w:line="276" w:lineRule="auto"/>
        <w:ind w:firstLine="499"/>
        <w:jc w:val="both"/>
        <w:rPr>
          <w:sz w:val="28"/>
          <w:szCs w:val="28"/>
        </w:rPr>
      </w:pPr>
      <w:r w:rsidRPr="00A014E8">
        <w:rPr>
          <w:sz w:val="28"/>
          <w:szCs w:val="28"/>
        </w:rPr>
        <w:t>Наружная часть костей состоит из компактного вещества с упо</w:t>
      </w:r>
      <w:r w:rsidRPr="00A014E8">
        <w:rPr>
          <w:sz w:val="28"/>
          <w:szCs w:val="28"/>
        </w:rPr>
        <w:softHyphen/>
        <w:t>рядоченным расположением пластинок. Под ним расположено губчатое вещество с пластинками, расположенными в разном на</w:t>
      </w:r>
      <w:r w:rsidRPr="00A014E8">
        <w:rPr>
          <w:sz w:val="28"/>
          <w:szCs w:val="28"/>
        </w:rPr>
        <w:softHyphen/>
        <w:t xml:space="preserve">правлении. В губчатом веществе находится красный костный мозг. Полость средней части костей конечностей заполнена желтым костным мозгом. Желтый костный мозг содержит 84...95% </w:t>
      </w:r>
      <w:proofErr w:type="spellStart"/>
      <w:proofErr w:type="gramStart"/>
      <w:r w:rsidRPr="00A014E8">
        <w:rPr>
          <w:sz w:val="28"/>
          <w:szCs w:val="28"/>
        </w:rPr>
        <w:t>липи-дов</w:t>
      </w:r>
      <w:proofErr w:type="spellEnd"/>
      <w:proofErr w:type="gramEnd"/>
      <w:r w:rsidRPr="00A014E8">
        <w:rPr>
          <w:sz w:val="28"/>
          <w:szCs w:val="28"/>
        </w:rPr>
        <w:t>, 1 ...3% белка, 4... 12% воды. Среди жирных кислот преоблада</w:t>
      </w:r>
      <w:r w:rsidRPr="00A014E8">
        <w:rPr>
          <w:sz w:val="28"/>
          <w:szCs w:val="28"/>
        </w:rPr>
        <w:softHyphen/>
        <w:t xml:space="preserve">ет </w:t>
      </w:r>
      <w:proofErr w:type="gramStart"/>
      <w:r w:rsidRPr="00A014E8">
        <w:rPr>
          <w:sz w:val="28"/>
          <w:szCs w:val="28"/>
        </w:rPr>
        <w:t>олеиновая</w:t>
      </w:r>
      <w:proofErr w:type="gramEnd"/>
      <w:r w:rsidRPr="00A014E8">
        <w:rPr>
          <w:sz w:val="28"/>
          <w:szCs w:val="28"/>
        </w:rPr>
        <w:t xml:space="preserve"> (около 78 %).</w:t>
      </w:r>
    </w:p>
    <w:p w:rsidR="008A5A10" w:rsidRDefault="008A5A10" w:rsidP="008A5A10">
      <w:pPr>
        <w:shd w:val="clear" w:color="auto" w:fill="FFFFFF"/>
        <w:spacing w:before="5" w:line="276" w:lineRule="auto"/>
        <w:ind w:firstLine="499"/>
        <w:jc w:val="both"/>
        <w:rPr>
          <w:sz w:val="28"/>
          <w:szCs w:val="28"/>
        </w:rPr>
      </w:pPr>
      <w:r w:rsidRPr="00A014E8">
        <w:rPr>
          <w:sz w:val="28"/>
          <w:szCs w:val="28"/>
        </w:rPr>
        <w:t>В соответствии с особенностями структуры кости, характера технологической обработки и направлением использования кости подразделяют на трубчатые (кости конечностей), пластинчатые (кости черепа, лопатки, тазовые), кости ребер, позвоночные кости.</w:t>
      </w:r>
    </w:p>
    <w:p w:rsidR="008A5A10" w:rsidRDefault="008A5A10" w:rsidP="008A5A10">
      <w:pPr>
        <w:shd w:val="clear" w:color="auto" w:fill="FFFFFF"/>
        <w:spacing w:before="5" w:line="276" w:lineRule="auto"/>
        <w:ind w:firstLine="499"/>
        <w:jc w:val="both"/>
        <w:rPr>
          <w:sz w:val="28"/>
          <w:szCs w:val="28"/>
        </w:rPr>
      </w:pPr>
    </w:p>
    <w:p w:rsidR="008A5A10" w:rsidRPr="0095493D" w:rsidRDefault="008A5A10" w:rsidP="008A5A10">
      <w:pPr>
        <w:shd w:val="clear" w:color="auto" w:fill="FFFFFF"/>
        <w:spacing w:before="5" w:line="276" w:lineRule="auto"/>
        <w:ind w:left="216" w:right="19" w:firstLine="293"/>
        <w:jc w:val="both"/>
        <w:rPr>
          <w:b/>
          <w:sz w:val="28"/>
          <w:szCs w:val="28"/>
        </w:rPr>
      </w:pPr>
      <w:r w:rsidRPr="0095493D">
        <w:rPr>
          <w:b/>
          <w:sz w:val="28"/>
          <w:szCs w:val="28"/>
        </w:rPr>
        <w:t xml:space="preserve">Задание для самостоятельной работы </w:t>
      </w:r>
      <w:r w:rsidRPr="0095493D">
        <w:rPr>
          <w:sz w:val="28"/>
          <w:szCs w:val="28"/>
        </w:rPr>
        <w:t>(письменно в рабочей тетради). Домашнее задание.</w:t>
      </w:r>
    </w:p>
    <w:p w:rsidR="008A5A10" w:rsidRDefault="008A5A10" w:rsidP="008A5A10">
      <w:pPr>
        <w:shd w:val="clear" w:color="auto" w:fill="FFFFFF"/>
        <w:spacing w:before="5" w:line="276" w:lineRule="auto"/>
        <w:ind w:left="216" w:right="19" w:firstLine="293"/>
        <w:jc w:val="both"/>
        <w:rPr>
          <w:sz w:val="28"/>
          <w:szCs w:val="28"/>
        </w:rPr>
      </w:pPr>
      <w:r w:rsidRPr="0095493D">
        <w:rPr>
          <w:sz w:val="28"/>
          <w:szCs w:val="28"/>
        </w:rPr>
        <w:t>1. Составить конспект.</w:t>
      </w:r>
    </w:p>
    <w:p w:rsidR="008A5A10" w:rsidRPr="00A014E8" w:rsidRDefault="008A5A10" w:rsidP="008A5A10">
      <w:pPr>
        <w:shd w:val="clear" w:color="auto" w:fill="FFFFFF"/>
        <w:spacing w:before="5" w:line="276" w:lineRule="auto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>Ответить на вопросы</w:t>
      </w:r>
    </w:p>
    <w:p w:rsidR="008A5A10" w:rsidRDefault="008A5A10" w:rsidP="008A5A10">
      <w:pPr>
        <w:shd w:val="clear" w:color="auto" w:fill="FFFFFF"/>
        <w:spacing w:line="322" w:lineRule="exact"/>
        <w:ind w:left="5" w:right="24" w:firstLine="283"/>
        <w:jc w:val="both"/>
        <w:rPr>
          <w:sz w:val="28"/>
          <w:szCs w:val="28"/>
        </w:rPr>
      </w:pPr>
      <w:r>
        <w:rPr>
          <w:sz w:val="28"/>
          <w:szCs w:val="28"/>
        </w:rPr>
        <w:t>1. Какое сочетание видов тканей представляет собой мясо?</w:t>
      </w:r>
    </w:p>
    <w:p w:rsidR="008A5A10" w:rsidRPr="00A014E8" w:rsidRDefault="008A5A10" w:rsidP="008A5A10">
      <w:pPr>
        <w:shd w:val="clear" w:color="auto" w:fill="FFFFFF"/>
        <w:spacing w:line="322" w:lineRule="exact"/>
        <w:ind w:left="5" w:right="2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Допишите предложение: В соответствии с особенностями структуры кости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-----------, -----------------, ------------------, ----------------_______________</w:t>
      </w:r>
    </w:p>
    <w:p w:rsidR="008A5A10" w:rsidRPr="0095493D" w:rsidRDefault="008A5A10" w:rsidP="008A5A10">
      <w:pPr>
        <w:shd w:val="clear" w:color="auto" w:fill="FFFFFF"/>
        <w:spacing w:before="5" w:line="276" w:lineRule="auto"/>
        <w:ind w:left="216" w:right="19" w:firstLine="293"/>
        <w:jc w:val="both"/>
        <w:rPr>
          <w:sz w:val="28"/>
          <w:szCs w:val="28"/>
        </w:rPr>
      </w:pPr>
      <w:r w:rsidRPr="0095493D">
        <w:rPr>
          <w:sz w:val="28"/>
          <w:szCs w:val="28"/>
        </w:rPr>
        <w:t xml:space="preserve">Учебник: Г.П. Семичева. Приготовление и подготовка к реализации </w:t>
      </w:r>
      <w:r w:rsidRPr="0095493D">
        <w:rPr>
          <w:sz w:val="28"/>
          <w:szCs w:val="28"/>
        </w:rPr>
        <w:lastRenderedPageBreak/>
        <w:t>полуфабрикатов для блюд, кулинарных изделий разнообразного ассортимента</w:t>
      </w:r>
      <w:r>
        <w:rPr>
          <w:sz w:val="28"/>
          <w:szCs w:val="28"/>
        </w:rPr>
        <w:t xml:space="preserve"> гл.7,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163-166, выполнить к 20</w:t>
      </w:r>
      <w:r w:rsidRPr="0095493D">
        <w:rPr>
          <w:sz w:val="28"/>
          <w:szCs w:val="28"/>
        </w:rPr>
        <w:t xml:space="preserve"> апреля</w:t>
      </w:r>
    </w:p>
    <w:p w:rsidR="008A5A10" w:rsidRDefault="008A5A10" w:rsidP="008A5A10">
      <w:pPr>
        <w:shd w:val="clear" w:color="auto" w:fill="FFFFFF"/>
        <w:spacing w:line="276" w:lineRule="auto"/>
        <w:rPr>
          <w:b/>
          <w:sz w:val="28"/>
          <w:szCs w:val="28"/>
        </w:rPr>
      </w:pPr>
      <w:r w:rsidRPr="00A014E8">
        <w:rPr>
          <w:sz w:val="28"/>
          <w:szCs w:val="28"/>
        </w:rPr>
        <w:br w:type="column"/>
      </w:r>
    </w:p>
    <w:p w:rsidR="008A5A10" w:rsidRDefault="008A5A10" w:rsidP="008A5A10">
      <w:pPr>
        <w:shd w:val="clear" w:color="auto" w:fill="FFFFFF"/>
        <w:spacing w:line="276" w:lineRule="auto"/>
        <w:ind w:left="10" w:firstLine="293"/>
        <w:rPr>
          <w:b/>
          <w:sz w:val="28"/>
          <w:szCs w:val="28"/>
        </w:rPr>
      </w:pPr>
    </w:p>
    <w:p w:rsidR="008A5A10" w:rsidRDefault="008A5A10" w:rsidP="008A5A10">
      <w:pPr>
        <w:shd w:val="clear" w:color="auto" w:fill="FFFFFF"/>
        <w:spacing w:line="276" w:lineRule="auto"/>
        <w:ind w:left="10" w:firstLine="293"/>
        <w:rPr>
          <w:b/>
          <w:sz w:val="28"/>
          <w:szCs w:val="28"/>
        </w:rPr>
      </w:pPr>
      <w:r>
        <w:rPr>
          <w:b/>
          <w:sz w:val="28"/>
          <w:szCs w:val="28"/>
        </w:rPr>
        <w:t>Лекция №4. Тема: Пищевая ценность мяса.</w:t>
      </w:r>
    </w:p>
    <w:p w:rsidR="008A5A10" w:rsidRDefault="008A5A10" w:rsidP="008A5A10">
      <w:pPr>
        <w:shd w:val="clear" w:color="auto" w:fill="FFFFFF"/>
        <w:spacing w:line="276" w:lineRule="auto"/>
        <w:ind w:left="10" w:firstLine="293"/>
        <w:rPr>
          <w:b/>
          <w:sz w:val="28"/>
          <w:szCs w:val="28"/>
        </w:rPr>
      </w:pPr>
      <w:r>
        <w:rPr>
          <w:b/>
          <w:sz w:val="28"/>
          <w:szCs w:val="28"/>
        </w:rPr>
        <w:t>Пищевая ценность и химический состав мяса животных:</w:t>
      </w:r>
    </w:p>
    <w:p w:rsidR="008A5A10" w:rsidRDefault="008A5A10" w:rsidP="008A5A10">
      <w:pPr>
        <w:shd w:val="clear" w:color="auto" w:fill="FFFFFF"/>
        <w:spacing w:line="276" w:lineRule="auto"/>
        <w:ind w:left="10" w:firstLine="293"/>
        <w:rPr>
          <w:b/>
          <w:sz w:val="28"/>
          <w:szCs w:val="28"/>
        </w:rPr>
      </w:pPr>
      <w:r>
        <w:rPr>
          <w:b/>
          <w:sz w:val="28"/>
          <w:szCs w:val="28"/>
        </w:rPr>
        <w:t>- качественные показатели мяса</w:t>
      </w:r>
    </w:p>
    <w:p w:rsidR="008A5A10" w:rsidRDefault="008A5A10" w:rsidP="008A5A10">
      <w:pPr>
        <w:shd w:val="clear" w:color="auto" w:fill="FFFFFF"/>
        <w:spacing w:line="276" w:lineRule="auto"/>
        <w:ind w:left="10" w:firstLine="293"/>
        <w:rPr>
          <w:b/>
          <w:sz w:val="28"/>
          <w:szCs w:val="28"/>
        </w:rPr>
      </w:pPr>
      <w:r>
        <w:rPr>
          <w:b/>
          <w:sz w:val="28"/>
          <w:szCs w:val="28"/>
        </w:rPr>
        <w:t>- белки</w:t>
      </w:r>
    </w:p>
    <w:p w:rsidR="008A5A10" w:rsidRPr="00B32E21" w:rsidRDefault="008A5A10" w:rsidP="008A5A10">
      <w:pPr>
        <w:shd w:val="clear" w:color="auto" w:fill="FFFFFF"/>
        <w:spacing w:line="276" w:lineRule="auto"/>
        <w:ind w:left="10" w:firstLine="293"/>
        <w:rPr>
          <w:b/>
          <w:sz w:val="28"/>
          <w:szCs w:val="28"/>
        </w:rPr>
      </w:pPr>
      <w:r>
        <w:rPr>
          <w:b/>
          <w:sz w:val="28"/>
          <w:szCs w:val="28"/>
        </w:rPr>
        <w:t>- липиды</w:t>
      </w:r>
    </w:p>
    <w:p w:rsidR="008A5A10" w:rsidRPr="0043126E" w:rsidRDefault="008A5A10" w:rsidP="008A5A10">
      <w:pPr>
        <w:shd w:val="clear" w:color="auto" w:fill="FFFFFF"/>
        <w:spacing w:before="216" w:line="276" w:lineRule="auto"/>
        <w:ind w:right="5" w:firstLine="484"/>
        <w:jc w:val="both"/>
        <w:rPr>
          <w:sz w:val="28"/>
          <w:szCs w:val="28"/>
        </w:rPr>
      </w:pPr>
      <w:r w:rsidRPr="0043126E">
        <w:rPr>
          <w:b/>
          <w:bCs/>
          <w:sz w:val="28"/>
          <w:szCs w:val="28"/>
        </w:rPr>
        <w:t xml:space="preserve">О </w:t>
      </w:r>
      <w:r w:rsidRPr="0043126E">
        <w:rPr>
          <w:b/>
          <w:bCs/>
          <w:i/>
          <w:iCs/>
          <w:sz w:val="28"/>
          <w:szCs w:val="28"/>
        </w:rPr>
        <w:t xml:space="preserve">пищевой ценности </w:t>
      </w:r>
      <w:r w:rsidRPr="0043126E">
        <w:rPr>
          <w:sz w:val="28"/>
          <w:szCs w:val="28"/>
        </w:rPr>
        <w:t xml:space="preserve">мяса судят по так называемому </w:t>
      </w:r>
      <w:r w:rsidRPr="0043126E">
        <w:rPr>
          <w:b/>
          <w:i/>
          <w:iCs/>
          <w:sz w:val="28"/>
          <w:szCs w:val="28"/>
        </w:rPr>
        <w:t>каче</w:t>
      </w:r>
      <w:r w:rsidRPr="0043126E">
        <w:rPr>
          <w:b/>
          <w:i/>
          <w:iCs/>
          <w:sz w:val="28"/>
          <w:szCs w:val="28"/>
        </w:rPr>
        <w:softHyphen/>
        <w:t>ственному белковому показателю,</w:t>
      </w:r>
      <w:r w:rsidRPr="0043126E">
        <w:rPr>
          <w:i/>
          <w:iCs/>
          <w:sz w:val="28"/>
          <w:szCs w:val="28"/>
        </w:rPr>
        <w:t xml:space="preserve"> </w:t>
      </w:r>
      <w:r w:rsidRPr="0043126E">
        <w:rPr>
          <w:sz w:val="28"/>
          <w:szCs w:val="28"/>
        </w:rPr>
        <w:t>который представляет собой отношение триптофана (как индекса полноценных белков мы</w:t>
      </w:r>
      <w:r w:rsidRPr="0043126E">
        <w:rPr>
          <w:sz w:val="28"/>
          <w:szCs w:val="28"/>
        </w:rPr>
        <w:softHyphen/>
        <w:t xml:space="preserve">шечной ткани) к </w:t>
      </w:r>
      <w:proofErr w:type="spellStart"/>
      <w:r w:rsidRPr="0043126E">
        <w:rPr>
          <w:sz w:val="28"/>
          <w:szCs w:val="28"/>
        </w:rPr>
        <w:t>оксипролину</w:t>
      </w:r>
      <w:proofErr w:type="spellEnd"/>
      <w:r w:rsidRPr="0043126E">
        <w:rPr>
          <w:sz w:val="28"/>
          <w:szCs w:val="28"/>
        </w:rPr>
        <w:t xml:space="preserve"> (показателю неполноценных со</w:t>
      </w:r>
      <w:r w:rsidRPr="0043126E">
        <w:rPr>
          <w:sz w:val="28"/>
          <w:szCs w:val="28"/>
        </w:rPr>
        <w:softHyphen/>
        <w:t>единительнотканных белков). Качество мяса характеризуется также по соотношению вода — белок, жир — белок, вода — жир. Большая часть влаги (около 70%) связана в мышцах с белками миофибрилл, меньшая часть — с растворенными в ней экстрак</w:t>
      </w:r>
      <w:r w:rsidRPr="0043126E">
        <w:rPr>
          <w:sz w:val="28"/>
          <w:szCs w:val="28"/>
        </w:rPr>
        <w:softHyphen/>
        <w:t>тивными и минеральными веществами. Некоторое количество влаги сохраняется в межклеточных полостях мышечной ткани. Между содержанием влаги и жира существует обратная зависи</w:t>
      </w:r>
      <w:r w:rsidRPr="0043126E">
        <w:rPr>
          <w:sz w:val="28"/>
          <w:szCs w:val="28"/>
        </w:rPr>
        <w:softHyphen/>
        <w:t>мость. Количество жира колеблется в зависимости от вида и упи</w:t>
      </w:r>
      <w:r w:rsidRPr="0043126E">
        <w:rPr>
          <w:sz w:val="28"/>
          <w:szCs w:val="28"/>
        </w:rPr>
        <w:softHyphen/>
        <w:t>танности мяса в очень больших пределах: от 1... 2 % в телятине, до 49 % в жирной свинине.</w:t>
      </w:r>
    </w:p>
    <w:p w:rsidR="008A5A10" w:rsidRPr="0043126E" w:rsidRDefault="008A5A10" w:rsidP="008A5A10">
      <w:pPr>
        <w:shd w:val="clear" w:color="auto" w:fill="FFFFFF"/>
        <w:spacing w:line="276" w:lineRule="auto"/>
        <w:ind w:firstLine="484"/>
        <w:rPr>
          <w:sz w:val="28"/>
          <w:szCs w:val="28"/>
        </w:rPr>
      </w:pPr>
      <w:r w:rsidRPr="0043126E">
        <w:rPr>
          <w:sz w:val="28"/>
          <w:szCs w:val="28"/>
        </w:rPr>
        <w:t>Мышечная ткань говядины, баранины и свинины отличается по качественному белковому показателю. Большая часть белков полноценна. В белках содержатся все незаменимые аминокисло</w:t>
      </w:r>
      <w:r w:rsidRPr="0043126E">
        <w:rPr>
          <w:sz w:val="28"/>
          <w:szCs w:val="28"/>
        </w:rPr>
        <w:softHyphen/>
        <w:t xml:space="preserve">ты, которые к тому же находятся в соотношениях, близких к </w:t>
      </w:r>
      <w:proofErr w:type="gramStart"/>
      <w:r w:rsidRPr="0043126E">
        <w:rPr>
          <w:sz w:val="28"/>
          <w:szCs w:val="28"/>
        </w:rPr>
        <w:t>опти</w:t>
      </w:r>
      <w:r w:rsidRPr="0043126E">
        <w:rPr>
          <w:sz w:val="28"/>
          <w:szCs w:val="28"/>
        </w:rPr>
        <w:softHyphen/>
        <w:t>мальным</w:t>
      </w:r>
      <w:proofErr w:type="gramEnd"/>
      <w:r w:rsidRPr="0043126E">
        <w:rPr>
          <w:sz w:val="28"/>
          <w:szCs w:val="28"/>
        </w:rPr>
        <w:t>. Содержание белков в различных видах мяса неодинако</w:t>
      </w:r>
      <w:r w:rsidRPr="0043126E">
        <w:rPr>
          <w:sz w:val="28"/>
          <w:szCs w:val="28"/>
        </w:rPr>
        <w:softHyphen/>
        <w:t xml:space="preserve">во и составляет: говядина — 18,6... 20,0 %, баранина — 15,3... 19,8 %, </w:t>
      </w:r>
      <w:r w:rsidRPr="0043126E">
        <w:rPr>
          <w:sz w:val="28"/>
          <w:szCs w:val="28"/>
          <w:lang w:val="en-US"/>
        </w:rPr>
        <w:t>I</w:t>
      </w:r>
      <w:r w:rsidRPr="0043126E">
        <w:rPr>
          <w:sz w:val="28"/>
          <w:szCs w:val="28"/>
        </w:rPr>
        <w:t xml:space="preserve"> жирная свинина — </w:t>
      </w:r>
      <w:r w:rsidRPr="0043126E">
        <w:rPr>
          <w:b/>
          <w:bCs/>
          <w:sz w:val="28"/>
          <w:szCs w:val="28"/>
        </w:rPr>
        <w:t>11</w:t>
      </w:r>
      <w:r w:rsidRPr="0043126E">
        <w:rPr>
          <w:sz w:val="28"/>
          <w:szCs w:val="28"/>
        </w:rPr>
        <w:t>... 12%</w:t>
      </w:r>
    </w:p>
    <w:p w:rsidR="008A5A10" w:rsidRPr="0043126E" w:rsidRDefault="008A5A10" w:rsidP="008A5A10">
      <w:pPr>
        <w:shd w:val="clear" w:color="auto" w:fill="FFFFFF"/>
        <w:spacing w:line="276" w:lineRule="auto"/>
        <w:ind w:right="259" w:firstLine="484"/>
        <w:jc w:val="both"/>
        <w:rPr>
          <w:sz w:val="28"/>
          <w:szCs w:val="28"/>
        </w:rPr>
      </w:pPr>
      <w:r w:rsidRPr="0043126E">
        <w:rPr>
          <w:b/>
          <w:bCs/>
          <w:i/>
          <w:iCs/>
          <w:sz w:val="28"/>
          <w:szCs w:val="28"/>
        </w:rPr>
        <w:t xml:space="preserve">Белки, </w:t>
      </w:r>
      <w:r w:rsidRPr="0043126E">
        <w:rPr>
          <w:sz w:val="28"/>
          <w:szCs w:val="28"/>
        </w:rPr>
        <w:t>входящие в состав мышечной ткани, различны по ами</w:t>
      </w:r>
      <w:r w:rsidRPr="0043126E">
        <w:rPr>
          <w:sz w:val="28"/>
          <w:szCs w:val="28"/>
        </w:rPr>
        <w:softHyphen/>
        <w:t>нокислотному составу, строению, физико-химическим свойствам и биологическим функциям. Они подразделяются на три основ</w:t>
      </w:r>
      <w:r w:rsidRPr="0043126E">
        <w:rPr>
          <w:sz w:val="28"/>
          <w:szCs w:val="28"/>
        </w:rPr>
        <w:softHyphen/>
        <w:t xml:space="preserve">ные группы: саркоплазматические (35% всех мышечных белков), миофибриллярные (45 % всех мышечных белков) и белки стромы. Состояние мышечных белков определенным образом влияет на консистенцию, водоудерживающую, </w:t>
      </w:r>
      <w:proofErr w:type="spellStart"/>
      <w:r w:rsidRPr="0043126E">
        <w:rPr>
          <w:sz w:val="28"/>
          <w:szCs w:val="28"/>
        </w:rPr>
        <w:t>эмульгирующую</w:t>
      </w:r>
      <w:proofErr w:type="spellEnd"/>
      <w:r w:rsidRPr="0043126E">
        <w:rPr>
          <w:sz w:val="28"/>
          <w:szCs w:val="28"/>
        </w:rPr>
        <w:t xml:space="preserve"> способ</w:t>
      </w:r>
      <w:r w:rsidRPr="0043126E">
        <w:rPr>
          <w:sz w:val="28"/>
          <w:szCs w:val="28"/>
        </w:rPr>
        <w:softHyphen/>
        <w:t>ность, адгезионные свойства и цвет мяса.</w:t>
      </w:r>
    </w:p>
    <w:p w:rsidR="008A5A10" w:rsidRPr="0043126E" w:rsidRDefault="008A5A10" w:rsidP="008A5A10">
      <w:pPr>
        <w:shd w:val="clear" w:color="auto" w:fill="FFFFFF"/>
        <w:spacing w:line="276" w:lineRule="auto"/>
        <w:ind w:right="259" w:firstLine="484"/>
        <w:jc w:val="both"/>
        <w:rPr>
          <w:sz w:val="28"/>
          <w:szCs w:val="28"/>
        </w:rPr>
      </w:pPr>
      <w:r w:rsidRPr="0043126E">
        <w:rPr>
          <w:sz w:val="28"/>
          <w:szCs w:val="28"/>
        </w:rPr>
        <w:t>Белки, составляющие около 80 % сухого вещества мышечной тка</w:t>
      </w:r>
      <w:r w:rsidRPr="0043126E">
        <w:rPr>
          <w:sz w:val="28"/>
          <w:szCs w:val="28"/>
        </w:rPr>
        <w:softHyphen/>
        <w:t xml:space="preserve">ни, в решающей степени определяют пищевую ценность, физико-химические показатели мяса, а также особенности его изменений при технологической обработке. Так, температура коагуляции </w:t>
      </w:r>
      <w:proofErr w:type="spellStart"/>
      <w:r w:rsidRPr="0043126E">
        <w:rPr>
          <w:i/>
          <w:iCs/>
          <w:sz w:val="28"/>
          <w:szCs w:val="28"/>
        </w:rPr>
        <w:t>миоальбумина</w:t>
      </w:r>
      <w:proofErr w:type="spellEnd"/>
      <w:r w:rsidRPr="0043126E">
        <w:rPr>
          <w:i/>
          <w:iCs/>
          <w:sz w:val="28"/>
          <w:szCs w:val="28"/>
        </w:rPr>
        <w:t xml:space="preserve"> </w:t>
      </w:r>
      <w:r w:rsidRPr="0043126E">
        <w:rPr>
          <w:sz w:val="28"/>
          <w:szCs w:val="28"/>
        </w:rPr>
        <w:t>равна 45... 47 °С.</w:t>
      </w:r>
    </w:p>
    <w:p w:rsidR="008A5A10" w:rsidRPr="0043126E" w:rsidRDefault="008A5A10" w:rsidP="008A5A10">
      <w:pPr>
        <w:shd w:val="clear" w:color="auto" w:fill="FFFFFF"/>
        <w:spacing w:line="276" w:lineRule="auto"/>
        <w:ind w:right="250" w:firstLine="484"/>
        <w:jc w:val="both"/>
        <w:rPr>
          <w:sz w:val="28"/>
          <w:szCs w:val="28"/>
        </w:rPr>
      </w:pPr>
      <w:r w:rsidRPr="0043126E">
        <w:rPr>
          <w:b/>
          <w:i/>
          <w:iCs/>
          <w:sz w:val="28"/>
          <w:szCs w:val="28"/>
        </w:rPr>
        <w:t>Миоглобин</w:t>
      </w:r>
      <w:r w:rsidRPr="0043126E">
        <w:rPr>
          <w:i/>
          <w:iCs/>
          <w:sz w:val="28"/>
          <w:szCs w:val="28"/>
        </w:rPr>
        <w:t xml:space="preserve"> </w:t>
      </w:r>
      <w:r w:rsidRPr="0043126E">
        <w:rPr>
          <w:sz w:val="28"/>
          <w:szCs w:val="28"/>
        </w:rPr>
        <w:t>— это белок, обусловливающий характерную крас</w:t>
      </w:r>
      <w:r w:rsidRPr="0043126E">
        <w:rPr>
          <w:sz w:val="28"/>
          <w:szCs w:val="28"/>
        </w:rPr>
        <w:softHyphen/>
        <w:t>ную окраску мышечной ткани. Содержание миоглобина в мышеч</w:t>
      </w:r>
      <w:r w:rsidRPr="0043126E">
        <w:rPr>
          <w:sz w:val="28"/>
          <w:szCs w:val="28"/>
        </w:rPr>
        <w:softHyphen/>
        <w:t xml:space="preserve">ной ткани </w:t>
      </w:r>
      <w:r w:rsidRPr="0043126E">
        <w:rPr>
          <w:sz w:val="28"/>
          <w:szCs w:val="28"/>
        </w:rPr>
        <w:lastRenderedPageBreak/>
        <w:t>составляет около 1 % и различается в зависимости от возраста животного и вида мышц. Функция миоглобина в тканях состоит в транспортировании кислорода, доставляемого гемогло</w:t>
      </w:r>
      <w:r w:rsidRPr="0043126E">
        <w:rPr>
          <w:sz w:val="28"/>
          <w:szCs w:val="28"/>
        </w:rPr>
        <w:softHyphen/>
        <w:t>бином крови к ферментным системам клеток. Группы мышц, име</w:t>
      </w:r>
      <w:r w:rsidRPr="0043126E">
        <w:rPr>
          <w:sz w:val="28"/>
          <w:szCs w:val="28"/>
        </w:rPr>
        <w:softHyphen/>
        <w:t>ющих высокую физическую нагрузку, содержат относительно больше миоглобина и, соответственно, имеют более темную окра</w:t>
      </w:r>
      <w:r w:rsidRPr="0043126E">
        <w:rPr>
          <w:sz w:val="28"/>
          <w:szCs w:val="28"/>
        </w:rPr>
        <w:softHyphen/>
        <w:t>ску. С возрастом содержание этого белка в мышечной ткани уве</w:t>
      </w:r>
      <w:r w:rsidRPr="0043126E">
        <w:rPr>
          <w:sz w:val="28"/>
          <w:szCs w:val="28"/>
        </w:rPr>
        <w:softHyphen/>
        <w:t>личивается.</w:t>
      </w:r>
    </w:p>
    <w:p w:rsidR="008A5A10" w:rsidRPr="0043126E" w:rsidRDefault="008A5A10" w:rsidP="008A5A10">
      <w:pPr>
        <w:shd w:val="clear" w:color="auto" w:fill="FFFFFF"/>
        <w:spacing w:line="276" w:lineRule="auto"/>
        <w:ind w:right="250" w:firstLine="484"/>
        <w:jc w:val="both"/>
        <w:rPr>
          <w:sz w:val="28"/>
          <w:szCs w:val="28"/>
        </w:rPr>
      </w:pPr>
      <w:r w:rsidRPr="0043126E">
        <w:rPr>
          <w:sz w:val="28"/>
          <w:szCs w:val="28"/>
        </w:rPr>
        <w:t>Присутствие миоглобина обусловливает пурпурно-красную окраску мышечной ткани. Миоглобин легко присоединяет кисло</w:t>
      </w:r>
      <w:r w:rsidRPr="0043126E">
        <w:rPr>
          <w:sz w:val="28"/>
          <w:szCs w:val="28"/>
        </w:rPr>
        <w:softHyphen/>
        <w:t xml:space="preserve">род с образованием ярко-красного пигмента — оксимиоглобина. При этом железо </w:t>
      </w:r>
      <w:proofErr w:type="spellStart"/>
      <w:r w:rsidRPr="0043126E">
        <w:rPr>
          <w:sz w:val="28"/>
          <w:szCs w:val="28"/>
        </w:rPr>
        <w:t>гема</w:t>
      </w:r>
      <w:proofErr w:type="spellEnd"/>
      <w:r w:rsidRPr="0043126E">
        <w:rPr>
          <w:sz w:val="28"/>
          <w:szCs w:val="28"/>
        </w:rPr>
        <w:t xml:space="preserve"> не окисляется, а остается двухвалентным благодаря тому, что </w:t>
      </w:r>
      <w:proofErr w:type="spellStart"/>
      <w:r w:rsidRPr="0043126E">
        <w:rPr>
          <w:sz w:val="28"/>
          <w:szCs w:val="28"/>
        </w:rPr>
        <w:t>гем</w:t>
      </w:r>
      <w:proofErr w:type="spellEnd"/>
      <w:r w:rsidRPr="0043126E">
        <w:rPr>
          <w:sz w:val="28"/>
          <w:szCs w:val="28"/>
        </w:rPr>
        <w:t xml:space="preserve"> в молекуле миоглобина </w:t>
      </w:r>
      <w:proofErr w:type="gramStart"/>
      <w:r w:rsidRPr="0043126E">
        <w:rPr>
          <w:sz w:val="28"/>
          <w:szCs w:val="28"/>
        </w:rPr>
        <w:t>окружен</w:t>
      </w:r>
      <w:proofErr w:type="gramEnd"/>
      <w:r w:rsidRPr="0043126E">
        <w:rPr>
          <w:sz w:val="28"/>
          <w:szCs w:val="28"/>
        </w:rPr>
        <w:t xml:space="preserve"> неполяр</w:t>
      </w:r>
      <w:r w:rsidRPr="0043126E">
        <w:rPr>
          <w:sz w:val="28"/>
          <w:szCs w:val="28"/>
        </w:rPr>
        <w:softHyphen/>
        <w:t>ным белком. Длительный контакт с кислородом приводит к окис</w:t>
      </w:r>
      <w:r w:rsidRPr="0043126E">
        <w:rPr>
          <w:sz w:val="28"/>
          <w:szCs w:val="28"/>
        </w:rPr>
        <w:softHyphen/>
        <w:t xml:space="preserve">лению миоглобина и появлению </w:t>
      </w:r>
      <w:proofErr w:type="gramStart"/>
      <w:r w:rsidRPr="0043126E">
        <w:rPr>
          <w:sz w:val="28"/>
          <w:szCs w:val="28"/>
        </w:rPr>
        <w:t>мет-миоглобина</w:t>
      </w:r>
      <w:proofErr w:type="gramEnd"/>
      <w:r w:rsidRPr="0043126E">
        <w:rPr>
          <w:sz w:val="28"/>
          <w:szCs w:val="28"/>
        </w:rPr>
        <w:t>, который окра</w:t>
      </w:r>
      <w:r w:rsidRPr="0043126E">
        <w:rPr>
          <w:sz w:val="28"/>
          <w:szCs w:val="28"/>
        </w:rPr>
        <w:softHyphen/>
        <w:t>шен в коричневый цвет.</w:t>
      </w:r>
    </w:p>
    <w:p w:rsidR="008A5A10" w:rsidRPr="0043126E" w:rsidRDefault="008A5A10" w:rsidP="008A5A10">
      <w:pPr>
        <w:shd w:val="clear" w:color="auto" w:fill="FFFFFF"/>
        <w:spacing w:line="276" w:lineRule="auto"/>
        <w:ind w:right="250" w:firstLine="484"/>
        <w:jc w:val="both"/>
        <w:rPr>
          <w:sz w:val="28"/>
          <w:szCs w:val="28"/>
        </w:rPr>
      </w:pPr>
      <w:r w:rsidRPr="0043126E">
        <w:rPr>
          <w:sz w:val="28"/>
          <w:szCs w:val="28"/>
        </w:rPr>
        <w:t>Различные виды мяса отличаются по составу липидов и содер</w:t>
      </w:r>
      <w:r w:rsidRPr="0043126E">
        <w:rPr>
          <w:sz w:val="28"/>
          <w:szCs w:val="28"/>
        </w:rPr>
        <w:softHyphen/>
        <w:t>жанию жирных кислот, а также по количеству витаминов.</w:t>
      </w:r>
    </w:p>
    <w:p w:rsidR="008A5A10" w:rsidRPr="0043126E" w:rsidRDefault="008A5A10" w:rsidP="008A5A10">
      <w:pPr>
        <w:shd w:val="clear" w:color="auto" w:fill="FFFFFF"/>
        <w:spacing w:line="276" w:lineRule="auto"/>
        <w:ind w:right="240" w:firstLine="484"/>
        <w:jc w:val="both"/>
        <w:rPr>
          <w:sz w:val="28"/>
          <w:szCs w:val="28"/>
        </w:rPr>
      </w:pPr>
      <w:r w:rsidRPr="0043126E">
        <w:rPr>
          <w:sz w:val="28"/>
          <w:szCs w:val="28"/>
        </w:rPr>
        <w:t xml:space="preserve">Содержание </w:t>
      </w:r>
      <w:r w:rsidRPr="0043126E">
        <w:rPr>
          <w:b/>
          <w:bCs/>
          <w:i/>
          <w:iCs/>
          <w:sz w:val="28"/>
          <w:szCs w:val="28"/>
        </w:rPr>
        <w:t xml:space="preserve">липидов </w:t>
      </w:r>
      <w:r w:rsidRPr="0043126E">
        <w:rPr>
          <w:sz w:val="28"/>
          <w:szCs w:val="28"/>
        </w:rPr>
        <w:t>в мышечной ткани составляет около 3 % и колеблется в зависимости от вида, пола, возраста, упитанности животных.</w:t>
      </w:r>
    </w:p>
    <w:p w:rsidR="008A5A10" w:rsidRPr="0043126E" w:rsidRDefault="008A5A10" w:rsidP="008A5A10">
      <w:pPr>
        <w:shd w:val="clear" w:color="auto" w:fill="FFFFFF"/>
        <w:spacing w:line="276" w:lineRule="auto"/>
        <w:ind w:firstLine="484"/>
        <w:rPr>
          <w:rFonts w:ascii="Arial" w:cs="Arial"/>
          <w:sz w:val="28"/>
          <w:szCs w:val="28"/>
        </w:rPr>
      </w:pPr>
      <w:r w:rsidRPr="0043126E">
        <w:rPr>
          <w:sz w:val="28"/>
          <w:szCs w:val="28"/>
        </w:rPr>
        <w:t>Липиды, являющиеся запасным энергетически</w:t>
      </w:r>
      <w:r>
        <w:rPr>
          <w:sz w:val="28"/>
          <w:szCs w:val="28"/>
        </w:rPr>
        <w:t xml:space="preserve">м материалом, </w:t>
      </w:r>
      <w:r w:rsidRPr="0043126E">
        <w:rPr>
          <w:sz w:val="28"/>
          <w:szCs w:val="28"/>
        </w:rPr>
        <w:t>присутствуют в саркоплазме</w:t>
      </w:r>
      <w:r>
        <w:rPr>
          <w:sz w:val="28"/>
          <w:szCs w:val="28"/>
        </w:rPr>
        <w:t xml:space="preserve">, в межклеточной соединительной </w:t>
      </w:r>
      <w:r w:rsidRPr="0043126E">
        <w:rPr>
          <w:sz w:val="28"/>
          <w:szCs w:val="28"/>
        </w:rPr>
        <w:t>ткани и представлены главным</w:t>
      </w:r>
      <w:r>
        <w:rPr>
          <w:sz w:val="28"/>
          <w:szCs w:val="28"/>
        </w:rPr>
        <w:t xml:space="preserve"> образом триглицеридами. Содер</w:t>
      </w:r>
      <w:r>
        <w:rPr>
          <w:sz w:val="28"/>
          <w:szCs w:val="28"/>
        </w:rPr>
        <w:softHyphen/>
      </w:r>
      <w:r w:rsidRPr="0043126E">
        <w:rPr>
          <w:sz w:val="28"/>
          <w:szCs w:val="28"/>
        </w:rPr>
        <w:t>жание полиненасыщенных жирны</w:t>
      </w:r>
      <w:r>
        <w:rPr>
          <w:sz w:val="28"/>
          <w:szCs w:val="28"/>
        </w:rPr>
        <w:t>х кислот, входящих в состав ли</w:t>
      </w:r>
      <w:r>
        <w:rPr>
          <w:sz w:val="28"/>
          <w:szCs w:val="28"/>
        </w:rPr>
        <w:softHyphen/>
      </w:r>
      <w:r w:rsidRPr="0043126E">
        <w:rPr>
          <w:sz w:val="28"/>
          <w:szCs w:val="28"/>
        </w:rPr>
        <w:t>пидов, значительно ниже в лип</w:t>
      </w:r>
      <w:r>
        <w:rPr>
          <w:sz w:val="28"/>
          <w:szCs w:val="28"/>
        </w:rPr>
        <w:t>идах мышечной ткани свиней, чем</w:t>
      </w:r>
      <w:r w:rsidRPr="0043126E">
        <w:rPr>
          <w:sz w:val="28"/>
          <w:szCs w:val="28"/>
        </w:rPr>
        <w:t>у жвачных животных.</w:t>
      </w:r>
      <w:r w:rsidRPr="0043126E">
        <w:rPr>
          <w:rFonts w:ascii="Arial" w:cs="Arial"/>
          <w:sz w:val="28"/>
          <w:szCs w:val="28"/>
        </w:rPr>
        <w:tab/>
      </w:r>
    </w:p>
    <w:p w:rsidR="008A5A10" w:rsidRPr="0043126E" w:rsidRDefault="008A5A10" w:rsidP="008A5A10">
      <w:pPr>
        <w:shd w:val="clear" w:color="auto" w:fill="FFFFFF"/>
        <w:spacing w:before="19" w:line="276" w:lineRule="auto"/>
        <w:ind w:left="149" w:right="34" w:firstLine="274"/>
        <w:jc w:val="both"/>
        <w:rPr>
          <w:sz w:val="28"/>
          <w:szCs w:val="28"/>
        </w:rPr>
      </w:pPr>
      <w:r w:rsidRPr="0043126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75212AB" wp14:editId="52A30695">
                <wp:simplePos x="0" y="0"/>
                <wp:positionH relativeFrom="margin">
                  <wp:posOffset>4614545</wp:posOffset>
                </wp:positionH>
                <wp:positionV relativeFrom="paragraph">
                  <wp:posOffset>353695</wp:posOffset>
                </wp:positionV>
                <wp:extent cx="0" cy="3044825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48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3.35pt,27.85pt" to="363.35pt,2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" o:allowincell="f" strokeweight=".5pt">
                <w10:wrap anchorx="margin"/>
              </v:line>
            </w:pict>
          </mc:Fallback>
        </mc:AlternateContent>
      </w:r>
      <w:r w:rsidRPr="0043126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3406183" wp14:editId="67E9C132">
                <wp:simplePos x="0" y="0"/>
                <wp:positionH relativeFrom="margin">
                  <wp:posOffset>4651375</wp:posOffset>
                </wp:positionH>
                <wp:positionV relativeFrom="paragraph">
                  <wp:posOffset>5894705</wp:posOffset>
                </wp:positionV>
                <wp:extent cx="0" cy="255905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6.25pt,464.15pt" to="366.25pt,4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" o:allowincell="f" strokeweight=".7pt">
                <w10:wrap anchorx="margin"/>
              </v:line>
            </w:pict>
          </mc:Fallback>
        </mc:AlternateContent>
      </w:r>
      <w:r w:rsidRPr="0043126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DA57681" wp14:editId="1FBFF673">
                <wp:simplePos x="0" y="0"/>
                <wp:positionH relativeFrom="margin">
                  <wp:posOffset>9723120</wp:posOffset>
                </wp:positionH>
                <wp:positionV relativeFrom="paragraph">
                  <wp:posOffset>-377825</wp:posOffset>
                </wp:positionV>
                <wp:extent cx="0" cy="3532505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25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5.6pt,-29.75pt" to="765.6pt,2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" o:allowincell="f" strokeweight=".7pt">
                <w10:wrap anchorx="margin"/>
              </v:line>
            </w:pict>
          </mc:Fallback>
        </mc:AlternateContent>
      </w:r>
      <w:r w:rsidRPr="0043126E">
        <w:rPr>
          <w:sz w:val="28"/>
          <w:szCs w:val="28"/>
        </w:rPr>
        <w:t>Вследствие особенностей количественного соотношения мяг</w:t>
      </w:r>
      <w:r w:rsidRPr="0043126E">
        <w:rPr>
          <w:sz w:val="28"/>
          <w:szCs w:val="28"/>
        </w:rPr>
        <w:softHyphen/>
        <w:t>ких тканей говядина, баранина и свинина имеют некоторые раз</w:t>
      </w:r>
      <w:r w:rsidRPr="0043126E">
        <w:rPr>
          <w:sz w:val="28"/>
          <w:szCs w:val="28"/>
        </w:rPr>
        <w:softHyphen/>
        <w:t>личия в составе незаменимых и заменимых аминокислот. Среди свободных аминокислот наиболее высокое содержание характер</w:t>
      </w:r>
      <w:r w:rsidRPr="0043126E">
        <w:rPr>
          <w:sz w:val="28"/>
          <w:szCs w:val="28"/>
        </w:rPr>
        <w:softHyphen/>
        <w:t>но для глютаминовой кислоты (0,12%).</w:t>
      </w:r>
    </w:p>
    <w:p w:rsidR="008A5A10" w:rsidRPr="0043126E" w:rsidRDefault="008A5A10" w:rsidP="008A5A10">
      <w:pPr>
        <w:shd w:val="clear" w:color="auto" w:fill="FFFFFF"/>
        <w:spacing w:before="5" w:line="276" w:lineRule="auto"/>
        <w:ind w:left="163" w:right="24" w:firstLine="274"/>
        <w:jc w:val="both"/>
        <w:rPr>
          <w:sz w:val="28"/>
          <w:szCs w:val="28"/>
        </w:rPr>
      </w:pPr>
      <w:r w:rsidRPr="0043126E">
        <w:rPr>
          <w:sz w:val="28"/>
          <w:szCs w:val="28"/>
        </w:rPr>
        <w:t xml:space="preserve">К </w:t>
      </w:r>
      <w:r w:rsidRPr="0043126E">
        <w:rPr>
          <w:b/>
          <w:bCs/>
          <w:i/>
          <w:iCs/>
          <w:sz w:val="28"/>
          <w:szCs w:val="28"/>
        </w:rPr>
        <w:t xml:space="preserve">экстрактивным веществам, </w:t>
      </w:r>
      <w:r w:rsidRPr="0043126E">
        <w:rPr>
          <w:sz w:val="28"/>
          <w:szCs w:val="28"/>
        </w:rPr>
        <w:t>подразделяемым на азоти</w:t>
      </w:r>
      <w:r w:rsidRPr="0043126E">
        <w:rPr>
          <w:sz w:val="28"/>
          <w:szCs w:val="28"/>
        </w:rPr>
        <w:softHyphen/>
        <w:t xml:space="preserve">стые и </w:t>
      </w:r>
      <w:proofErr w:type="spellStart"/>
      <w:r w:rsidRPr="0043126E">
        <w:rPr>
          <w:sz w:val="28"/>
          <w:szCs w:val="28"/>
        </w:rPr>
        <w:t>безазотистые</w:t>
      </w:r>
      <w:proofErr w:type="spellEnd"/>
      <w:r w:rsidRPr="0043126E">
        <w:rPr>
          <w:sz w:val="28"/>
          <w:szCs w:val="28"/>
        </w:rPr>
        <w:t>, относятся вещества, извлекаемые из мышеч</w:t>
      </w:r>
      <w:r w:rsidRPr="0043126E">
        <w:rPr>
          <w:sz w:val="28"/>
          <w:szCs w:val="28"/>
        </w:rPr>
        <w:softHyphen/>
        <w:t>ной ткани водой. Их прижизненная функция состоит в участии в разнообразных реакциях обмена веществ и энергетических про</w:t>
      </w:r>
      <w:r w:rsidRPr="0043126E">
        <w:rPr>
          <w:sz w:val="28"/>
          <w:szCs w:val="28"/>
        </w:rPr>
        <w:softHyphen/>
        <w:t>цессах в тканях. Присутствие экстрактивных веществ и продук</w:t>
      </w:r>
      <w:r w:rsidRPr="0043126E">
        <w:rPr>
          <w:sz w:val="28"/>
          <w:szCs w:val="28"/>
        </w:rPr>
        <w:softHyphen/>
        <w:t>тов их химических превращений в процессе автолиза во многом обусловливает органолептические показатели мяса.</w:t>
      </w:r>
    </w:p>
    <w:p w:rsidR="008A5A10" w:rsidRPr="0043126E" w:rsidRDefault="008A5A10" w:rsidP="008A5A10">
      <w:pPr>
        <w:shd w:val="clear" w:color="auto" w:fill="FFFFFF"/>
        <w:spacing w:line="276" w:lineRule="auto"/>
        <w:ind w:left="168" w:right="24" w:firstLine="278"/>
        <w:jc w:val="both"/>
        <w:rPr>
          <w:sz w:val="28"/>
          <w:szCs w:val="28"/>
        </w:rPr>
      </w:pPr>
      <w:r w:rsidRPr="0043126E">
        <w:rPr>
          <w:sz w:val="28"/>
          <w:szCs w:val="28"/>
        </w:rPr>
        <w:t>К группе азотистых экстрактивных веществ относятся небелко</w:t>
      </w:r>
      <w:r w:rsidRPr="0043126E">
        <w:rPr>
          <w:sz w:val="28"/>
          <w:szCs w:val="28"/>
        </w:rPr>
        <w:softHyphen/>
        <w:t>вые вещества, содержащие азот. Среди них конечные и промежу</w:t>
      </w:r>
      <w:r w:rsidRPr="0043126E">
        <w:rPr>
          <w:sz w:val="28"/>
          <w:szCs w:val="28"/>
        </w:rPr>
        <w:softHyphen/>
        <w:t xml:space="preserve">точные продукты азотистого обмена: мочевая кислота, пуриновые основания, </w:t>
      </w:r>
      <w:r w:rsidRPr="0043126E">
        <w:rPr>
          <w:sz w:val="28"/>
          <w:szCs w:val="28"/>
        </w:rPr>
        <w:lastRenderedPageBreak/>
        <w:t>свободные аминокислоты.</w:t>
      </w:r>
    </w:p>
    <w:p w:rsidR="008A5A10" w:rsidRPr="0043126E" w:rsidRDefault="008A5A10" w:rsidP="008A5A10">
      <w:pPr>
        <w:shd w:val="clear" w:color="auto" w:fill="FFFFFF"/>
        <w:spacing w:before="5" w:line="276" w:lineRule="auto"/>
        <w:ind w:left="173" w:right="19" w:firstLine="269"/>
        <w:jc w:val="both"/>
        <w:rPr>
          <w:sz w:val="28"/>
          <w:szCs w:val="28"/>
        </w:rPr>
      </w:pPr>
      <w:r w:rsidRPr="0043126E">
        <w:rPr>
          <w:sz w:val="28"/>
          <w:szCs w:val="28"/>
        </w:rPr>
        <w:t xml:space="preserve">К важнейшим </w:t>
      </w:r>
      <w:proofErr w:type="spellStart"/>
      <w:r w:rsidRPr="0043126E">
        <w:rPr>
          <w:sz w:val="28"/>
          <w:szCs w:val="28"/>
        </w:rPr>
        <w:t>безазотистым</w:t>
      </w:r>
      <w:proofErr w:type="spellEnd"/>
      <w:r w:rsidRPr="0043126E">
        <w:rPr>
          <w:sz w:val="28"/>
          <w:szCs w:val="28"/>
        </w:rPr>
        <w:t xml:space="preserve"> экстрактивным веществам отно</w:t>
      </w:r>
      <w:r w:rsidRPr="0043126E">
        <w:rPr>
          <w:sz w:val="28"/>
          <w:szCs w:val="28"/>
        </w:rPr>
        <w:softHyphen/>
        <w:t>сятся гликоген и различные продукты его превращений. Общее количество компонентов этой группы составляет около 1 %. Глико</w:t>
      </w:r>
      <w:r w:rsidRPr="0043126E">
        <w:rPr>
          <w:sz w:val="28"/>
          <w:szCs w:val="28"/>
        </w:rPr>
        <w:softHyphen/>
        <w:t>ген является энергетическим материалом, который накапливается в состоянии покоя и расходуется в процессе мышечной работы. Распад гликогена гликолитическим путем приводит к образова</w:t>
      </w:r>
      <w:r w:rsidRPr="0043126E">
        <w:rPr>
          <w:sz w:val="28"/>
          <w:szCs w:val="28"/>
        </w:rPr>
        <w:softHyphen/>
        <w:t>нию молочной кислоты, фосфорных эфиров гексоз и других со</w:t>
      </w:r>
      <w:r w:rsidRPr="0043126E">
        <w:rPr>
          <w:sz w:val="28"/>
          <w:szCs w:val="28"/>
        </w:rPr>
        <w:softHyphen/>
        <w:t xml:space="preserve">единений, при </w:t>
      </w:r>
      <w:proofErr w:type="spellStart"/>
      <w:r w:rsidRPr="0043126E">
        <w:rPr>
          <w:sz w:val="28"/>
          <w:szCs w:val="28"/>
        </w:rPr>
        <w:t>амилолизе</w:t>
      </w:r>
      <w:proofErr w:type="spellEnd"/>
      <w:r w:rsidRPr="0043126E">
        <w:rPr>
          <w:sz w:val="28"/>
          <w:szCs w:val="28"/>
        </w:rPr>
        <w:t xml:space="preserve"> появляются глюкоза, мальтоза и прочие </w:t>
      </w:r>
      <w:proofErr w:type="spellStart"/>
      <w:r w:rsidRPr="0043126E">
        <w:rPr>
          <w:sz w:val="28"/>
          <w:szCs w:val="28"/>
        </w:rPr>
        <w:t>олигоглюкозиды</w:t>
      </w:r>
      <w:proofErr w:type="spellEnd"/>
      <w:r w:rsidRPr="0043126E">
        <w:rPr>
          <w:sz w:val="28"/>
          <w:szCs w:val="28"/>
        </w:rPr>
        <w:t>. Количество м</w:t>
      </w:r>
      <w:r>
        <w:rPr>
          <w:sz w:val="28"/>
          <w:szCs w:val="28"/>
        </w:rPr>
        <w:t>олочной, янтарной, пировиноград</w:t>
      </w:r>
      <w:r w:rsidRPr="0043126E">
        <w:rPr>
          <w:sz w:val="28"/>
          <w:szCs w:val="28"/>
        </w:rPr>
        <w:t>ной и иных кислот, содержащихся в незначительных количествах, определяет величину рН мышечной ткани.</w:t>
      </w:r>
    </w:p>
    <w:p w:rsidR="008A5A10" w:rsidRPr="0043126E" w:rsidRDefault="008A5A10" w:rsidP="008A5A10">
      <w:pPr>
        <w:shd w:val="clear" w:color="auto" w:fill="FFFFFF"/>
        <w:spacing w:before="5" w:line="276" w:lineRule="auto"/>
        <w:ind w:right="10" w:firstLine="441"/>
        <w:jc w:val="both"/>
        <w:rPr>
          <w:sz w:val="28"/>
          <w:szCs w:val="28"/>
        </w:rPr>
      </w:pPr>
      <w:r w:rsidRPr="0043126E">
        <w:rPr>
          <w:b/>
          <w:bCs/>
          <w:i/>
          <w:iCs/>
          <w:sz w:val="28"/>
          <w:szCs w:val="28"/>
        </w:rPr>
        <w:t xml:space="preserve">Витамины </w:t>
      </w:r>
      <w:r w:rsidRPr="0043126E">
        <w:rPr>
          <w:sz w:val="28"/>
          <w:szCs w:val="28"/>
        </w:rPr>
        <w:t>мышечной ткани представлены в основном водо</w:t>
      </w:r>
      <w:r w:rsidRPr="0043126E">
        <w:rPr>
          <w:sz w:val="28"/>
          <w:szCs w:val="28"/>
        </w:rPr>
        <w:softHyphen/>
        <w:t xml:space="preserve">растворимыми витаминами. В мышечной ткани содержатся </w:t>
      </w:r>
      <w:proofErr w:type="spellStart"/>
      <w:r w:rsidRPr="0043126E">
        <w:rPr>
          <w:sz w:val="28"/>
          <w:szCs w:val="28"/>
          <w:lang w:val="en-US"/>
        </w:rPr>
        <w:t>B</w:t>
      </w:r>
      <w:r w:rsidRPr="0043126E">
        <w:rPr>
          <w:sz w:val="28"/>
          <w:szCs w:val="28"/>
          <w:vertAlign w:val="subscript"/>
          <w:lang w:val="en-US"/>
        </w:rPr>
        <w:t>t</w:t>
      </w:r>
      <w:proofErr w:type="spellEnd"/>
      <w:r w:rsidRPr="0043126E">
        <w:rPr>
          <w:sz w:val="28"/>
          <w:szCs w:val="28"/>
        </w:rPr>
        <w:t xml:space="preserve"> (ти</w:t>
      </w:r>
      <w:r w:rsidRPr="0043126E">
        <w:rPr>
          <w:sz w:val="28"/>
          <w:szCs w:val="28"/>
        </w:rPr>
        <w:softHyphen/>
        <w:t>амин), В</w:t>
      </w:r>
      <w:proofErr w:type="gramStart"/>
      <w:r w:rsidRPr="0043126E">
        <w:rPr>
          <w:sz w:val="28"/>
          <w:szCs w:val="28"/>
          <w:vertAlign w:val="subscript"/>
        </w:rPr>
        <w:t>2</w:t>
      </w:r>
      <w:proofErr w:type="gramEnd"/>
      <w:r w:rsidRPr="0043126E">
        <w:rPr>
          <w:sz w:val="28"/>
          <w:szCs w:val="28"/>
        </w:rPr>
        <w:t xml:space="preserve"> (рибофлавин), В</w:t>
      </w:r>
      <w:r w:rsidRPr="0043126E">
        <w:rPr>
          <w:sz w:val="28"/>
          <w:szCs w:val="28"/>
          <w:vertAlign w:val="subscript"/>
        </w:rPr>
        <w:t>6</w:t>
      </w:r>
      <w:r w:rsidRPr="0043126E">
        <w:rPr>
          <w:sz w:val="28"/>
          <w:szCs w:val="28"/>
        </w:rPr>
        <w:t xml:space="preserve"> (пиридоксин), РР (</w:t>
      </w:r>
      <w:proofErr w:type="spellStart"/>
      <w:r w:rsidRPr="0043126E">
        <w:rPr>
          <w:sz w:val="28"/>
          <w:szCs w:val="28"/>
        </w:rPr>
        <w:t>никотинамид</w:t>
      </w:r>
      <w:proofErr w:type="spellEnd"/>
      <w:r w:rsidRPr="0043126E">
        <w:rPr>
          <w:sz w:val="28"/>
          <w:szCs w:val="28"/>
        </w:rPr>
        <w:t>), В</w:t>
      </w:r>
      <w:r w:rsidRPr="0043126E">
        <w:rPr>
          <w:sz w:val="28"/>
          <w:szCs w:val="28"/>
          <w:vertAlign w:val="subscript"/>
        </w:rPr>
        <w:t xml:space="preserve">3 </w:t>
      </w:r>
      <w:r w:rsidRPr="0043126E">
        <w:rPr>
          <w:sz w:val="28"/>
          <w:szCs w:val="28"/>
        </w:rPr>
        <w:t>(пантотеновая кислота), биотин (витамин Н), парааминобензойная кислота, инозит, холин, фолиевая кислота, В^, В</w:t>
      </w:r>
      <w:r w:rsidRPr="0043126E">
        <w:rPr>
          <w:sz w:val="28"/>
          <w:szCs w:val="28"/>
          <w:vertAlign w:val="subscript"/>
        </w:rPr>
        <w:t>15</w:t>
      </w:r>
      <w:r w:rsidRPr="0043126E">
        <w:rPr>
          <w:sz w:val="28"/>
          <w:szCs w:val="28"/>
        </w:rPr>
        <w:t xml:space="preserve"> (</w:t>
      </w:r>
      <w:proofErr w:type="spellStart"/>
      <w:r w:rsidRPr="0043126E">
        <w:rPr>
          <w:sz w:val="28"/>
          <w:szCs w:val="28"/>
        </w:rPr>
        <w:t>пангамовая</w:t>
      </w:r>
      <w:proofErr w:type="spellEnd"/>
      <w:r w:rsidRPr="0043126E">
        <w:rPr>
          <w:sz w:val="28"/>
          <w:szCs w:val="28"/>
        </w:rPr>
        <w:t xml:space="preserve"> кислота). По количественному содержанию мышечная ткань явля</w:t>
      </w:r>
      <w:r w:rsidRPr="0043126E">
        <w:rPr>
          <w:sz w:val="28"/>
          <w:szCs w:val="28"/>
        </w:rPr>
        <w:softHyphen/>
        <w:t>ется важным источником витаминов группы В.</w:t>
      </w:r>
    </w:p>
    <w:p w:rsidR="008A5A10" w:rsidRPr="0043126E" w:rsidRDefault="008A5A10" w:rsidP="008A5A10">
      <w:pPr>
        <w:shd w:val="clear" w:color="auto" w:fill="FFFFFF"/>
        <w:spacing w:before="5" w:line="276" w:lineRule="auto"/>
        <w:ind w:firstLine="441"/>
        <w:jc w:val="both"/>
        <w:rPr>
          <w:sz w:val="28"/>
          <w:szCs w:val="28"/>
        </w:rPr>
      </w:pPr>
      <w:r w:rsidRPr="0043126E">
        <w:rPr>
          <w:sz w:val="28"/>
          <w:szCs w:val="28"/>
        </w:rPr>
        <w:t xml:space="preserve">Содержание </w:t>
      </w:r>
      <w:r w:rsidRPr="0043126E">
        <w:rPr>
          <w:b/>
          <w:bCs/>
          <w:i/>
          <w:iCs/>
          <w:sz w:val="28"/>
          <w:szCs w:val="28"/>
        </w:rPr>
        <w:t xml:space="preserve">минеральных веществ </w:t>
      </w:r>
      <w:r w:rsidRPr="0043126E">
        <w:rPr>
          <w:sz w:val="28"/>
          <w:szCs w:val="28"/>
        </w:rPr>
        <w:t>в мышечной ткани со</w:t>
      </w:r>
      <w:r w:rsidRPr="0043126E">
        <w:rPr>
          <w:sz w:val="28"/>
          <w:szCs w:val="28"/>
        </w:rPr>
        <w:softHyphen/>
        <w:t>ставляет 1,0... 1,5%. Среди них в наибольших количествах присут</w:t>
      </w:r>
      <w:r w:rsidRPr="0043126E">
        <w:rPr>
          <w:sz w:val="28"/>
          <w:szCs w:val="28"/>
        </w:rPr>
        <w:softHyphen/>
        <w:t>ствуют калий, натрий, магний, кальций, железо, цинк, фосфор, сера, хлор. Многие катионы связаны с белковыми веществами мышечной ткани, и часть из них в свободной форме появляется после убоя.</w:t>
      </w:r>
    </w:p>
    <w:p w:rsidR="008A5A10" w:rsidRPr="0043126E" w:rsidRDefault="008A5A10" w:rsidP="008A5A10">
      <w:pPr>
        <w:shd w:val="clear" w:color="auto" w:fill="FFFFFF"/>
        <w:spacing w:line="276" w:lineRule="auto"/>
        <w:ind w:firstLine="441"/>
        <w:rPr>
          <w:sz w:val="28"/>
          <w:szCs w:val="28"/>
        </w:rPr>
      </w:pPr>
      <w:r w:rsidRPr="0043126E">
        <w:rPr>
          <w:sz w:val="28"/>
          <w:szCs w:val="28"/>
        </w:rPr>
        <w:t>В мышечной ткани присутствуют также мик</w:t>
      </w:r>
      <w:r>
        <w:rPr>
          <w:sz w:val="28"/>
          <w:szCs w:val="28"/>
        </w:rPr>
        <w:t xml:space="preserve">роэлементы: медь, марганец, </w:t>
      </w:r>
      <w:r w:rsidRPr="0043126E">
        <w:rPr>
          <w:sz w:val="28"/>
          <w:szCs w:val="28"/>
        </w:rPr>
        <w:t>кобальт, молибден.</w:t>
      </w:r>
    </w:p>
    <w:p w:rsidR="008A5A10" w:rsidRPr="0043126E" w:rsidRDefault="008A5A10" w:rsidP="008A5A10">
      <w:pPr>
        <w:shd w:val="clear" w:color="auto" w:fill="FFFFFF"/>
        <w:spacing w:line="276" w:lineRule="auto"/>
        <w:ind w:right="264" w:firstLine="441"/>
        <w:jc w:val="both"/>
        <w:rPr>
          <w:sz w:val="28"/>
          <w:szCs w:val="28"/>
        </w:rPr>
      </w:pPr>
      <w:r w:rsidRPr="0043126E">
        <w:rPr>
          <w:sz w:val="28"/>
          <w:szCs w:val="28"/>
        </w:rPr>
        <w:t>Содержание отдельных групп химических веществ в мышеч</w:t>
      </w:r>
      <w:r w:rsidRPr="0043126E">
        <w:rPr>
          <w:sz w:val="28"/>
          <w:szCs w:val="28"/>
        </w:rPr>
        <w:softHyphen/>
        <w:t>ной ткани: вода — 72...80%; белки — 16,5...20,9%; азотистые экс</w:t>
      </w:r>
      <w:r w:rsidRPr="0043126E">
        <w:rPr>
          <w:sz w:val="28"/>
          <w:szCs w:val="28"/>
        </w:rPr>
        <w:softHyphen/>
        <w:t xml:space="preserve">трактивные вещества — 1,0... 1,7%; </w:t>
      </w:r>
      <w:proofErr w:type="spellStart"/>
      <w:r w:rsidRPr="0043126E">
        <w:rPr>
          <w:sz w:val="28"/>
          <w:szCs w:val="28"/>
        </w:rPr>
        <w:t>безазотистые</w:t>
      </w:r>
      <w:proofErr w:type="spellEnd"/>
      <w:r w:rsidRPr="0043126E">
        <w:rPr>
          <w:sz w:val="28"/>
          <w:szCs w:val="28"/>
        </w:rPr>
        <w:t xml:space="preserve"> экстрактивные вещества — 1,5...2,5%; липиды — </w:t>
      </w:r>
      <w:r w:rsidRPr="0043126E">
        <w:rPr>
          <w:spacing w:val="15"/>
          <w:sz w:val="28"/>
          <w:szCs w:val="28"/>
        </w:rPr>
        <w:t>2...3%;</w:t>
      </w:r>
      <w:r w:rsidRPr="0043126E">
        <w:rPr>
          <w:sz w:val="28"/>
          <w:szCs w:val="28"/>
        </w:rPr>
        <w:t xml:space="preserve"> минеральные веще</w:t>
      </w:r>
      <w:r w:rsidRPr="0043126E">
        <w:rPr>
          <w:sz w:val="28"/>
          <w:szCs w:val="28"/>
        </w:rPr>
        <w:softHyphen/>
        <w:t>ства— 1,0... 1,5%.</w:t>
      </w:r>
    </w:p>
    <w:p w:rsidR="008A5A10" w:rsidRPr="0043126E" w:rsidRDefault="008A5A10" w:rsidP="008A5A10">
      <w:pPr>
        <w:shd w:val="clear" w:color="auto" w:fill="FFFFFF"/>
        <w:spacing w:before="5" w:line="276" w:lineRule="auto"/>
        <w:ind w:right="254" w:firstLine="567"/>
        <w:jc w:val="both"/>
        <w:rPr>
          <w:sz w:val="28"/>
          <w:szCs w:val="28"/>
        </w:rPr>
      </w:pPr>
      <w:r w:rsidRPr="0043126E">
        <w:rPr>
          <w:sz w:val="28"/>
          <w:szCs w:val="28"/>
        </w:rPr>
        <w:t xml:space="preserve">В комплекс показателей, определяющих пищевую ценность мяса, входят </w:t>
      </w:r>
      <w:r w:rsidRPr="0043126E">
        <w:rPr>
          <w:b/>
          <w:bCs/>
          <w:i/>
          <w:iCs/>
          <w:sz w:val="28"/>
          <w:szCs w:val="28"/>
        </w:rPr>
        <w:t xml:space="preserve">органолептические показатели: </w:t>
      </w:r>
      <w:r w:rsidRPr="0043126E">
        <w:rPr>
          <w:sz w:val="28"/>
          <w:szCs w:val="28"/>
        </w:rPr>
        <w:t>цвет, вкус, запах, консистенция.</w:t>
      </w:r>
    </w:p>
    <w:p w:rsidR="008A5A10" w:rsidRPr="0043126E" w:rsidRDefault="008A5A10" w:rsidP="008A5A10">
      <w:pPr>
        <w:shd w:val="clear" w:color="auto" w:fill="FFFFFF"/>
        <w:spacing w:before="5" w:line="276" w:lineRule="auto"/>
        <w:ind w:right="254" w:firstLine="567"/>
        <w:jc w:val="both"/>
        <w:rPr>
          <w:sz w:val="28"/>
          <w:szCs w:val="28"/>
        </w:rPr>
      </w:pPr>
      <w:r w:rsidRPr="0043126E">
        <w:rPr>
          <w:b/>
          <w:i/>
          <w:iCs/>
          <w:sz w:val="28"/>
          <w:szCs w:val="28"/>
        </w:rPr>
        <w:t>Цвет мяса</w:t>
      </w:r>
      <w:r w:rsidRPr="0043126E">
        <w:rPr>
          <w:i/>
          <w:iCs/>
          <w:sz w:val="28"/>
          <w:szCs w:val="28"/>
        </w:rPr>
        <w:t xml:space="preserve"> </w:t>
      </w:r>
      <w:r w:rsidRPr="0043126E">
        <w:rPr>
          <w:sz w:val="28"/>
          <w:szCs w:val="28"/>
        </w:rPr>
        <w:t xml:space="preserve">зависит от концентрации миоглобина в мышечной ткани и состояния белковой части макромолекулы — глобина. На окраску </w:t>
      </w:r>
      <w:proofErr w:type="spellStart"/>
      <w:r w:rsidRPr="0043126E">
        <w:rPr>
          <w:sz w:val="28"/>
          <w:szCs w:val="28"/>
        </w:rPr>
        <w:t>термообработанного</w:t>
      </w:r>
      <w:proofErr w:type="spellEnd"/>
      <w:r w:rsidRPr="0043126E">
        <w:rPr>
          <w:sz w:val="28"/>
          <w:szCs w:val="28"/>
        </w:rPr>
        <w:t xml:space="preserve"> мяса могут влиять продукты, воз</w:t>
      </w:r>
      <w:r w:rsidRPr="0043126E">
        <w:rPr>
          <w:sz w:val="28"/>
          <w:szCs w:val="28"/>
        </w:rPr>
        <w:softHyphen/>
        <w:t xml:space="preserve">никающие в результате реакции </w:t>
      </w:r>
      <w:proofErr w:type="spellStart"/>
      <w:r w:rsidRPr="0043126E">
        <w:rPr>
          <w:sz w:val="28"/>
          <w:szCs w:val="28"/>
        </w:rPr>
        <w:t>меланоидинообразования</w:t>
      </w:r>
      <w:proofErr w:type="spellEnd"/>
      <w:r w:rsidRPr="0043126E">
        <w:rPr>
          <w:sz w:val="28"/>
          <w:szCs w:val="28"/>
        </w:rPr>
        <w:t xml:space="preserve">. Жир, входящий в состав мяса, при наличии </w:t>
      </w:r>
      <w:proofErr w:type="spellStart"/>
      <w:r w:rsidRPr="0043126E">
        <w:rPr>
          <w:sz w:val="28"/>
          <w:szCs w:val="28"/>
        </w:rPr>
        <w:t>каротиноидных</w:t>
      </w:r>
      <w:proofErr w:type="spellEnd"/>
      <w:r w:rsidRPr="0043126E">
        <w:rPr>
          <w:sz w:val="28"/>
          <w:szCs w:val="28"/>
        </w:rPr>
        <w:t xml:space="preserve"> пигментов может приобретать желтый оттенок.</w:t>
      </w:r>
    </w:p>
    <w:p w:rsidR="008A5A10" w:rsidRPr="0043126E" w:rsidRDefault="008A5A10" w:rsidP="008A5A10">
      <w:pPr>
        <w:shd w:val="clear" w:color="auto" w:fill="FFFFFF"/>
        <w:spacing w:before="5" w:line="276" w:lineRule="auto"/>
        <w:ind w:right="250" w:firstLine="567"/>
        <w:jc w:val="both"/>
        <w:rPr>
          <w:sz w:val="28"/>
          <w:szCs w:val="28"/>
        </w:rPr>
      </w:pPr>
      <w:r w:rsidRPr="0043126E">
        <w:rPr>
          <w:sz w:val="28"/>
          <w:szCs w:val="28"/>
        </w:rPr>
        <w:t xml:space="preserve">Одним из важнейших свойств мяса является его </w:t>
      </w:r>
      <w:r w:rsidRPr="0043126E">
        <w:rPr>
          <w:b/>
          <w:i/>
          <w:iCs/>
          <w:sz w:val="28"/>
          <w:szCs w:val="28"/>
        </w:rPr>
        <w:t>консистен</w:t>
      </w:r>
      <w:r w:rsidRPr="0043126E">
        <w:rPr>
          <w:b/>
          <w:i/>
          <w:iCs/>
          <w:sz w:val="28"/>
          <w:szCs w:val="28"/>
        </w:rPr>
        <w:softHyphen/>
        <w:t xml:space="preserve">ция </w:t>
      </w:r>
      <w:r w:rsidRPr="0043126E">
        <w:rPr>
          <w:b/>
          <w:sz w:val="28"/>
          <w:szCs w:val="28"/>
        </w:rPr>
        <w:t xml:space="preserve">— </w:t>
      </w:r>
      <w:r w:rsidRPr="0043126E">
        <w:rPr>
          <w:b/>
          <w:i/>
          <w:iCs/>
          <w:sz w:val="28"/>
          <w:szCs w:val="28"/>
        </w:rPr>
        <w:t>нежность и сочность</w:t>
      </w:r>
      <w:r w:rsidRPr="0043126E">
        <w:rPr>
          <w:i/>
          <w:iCs/>
          <w:sz w:val="28"/>
          <w:szCs w:val="28"/>
        </w:rPr>
        <w:t xml:space="preserve">, </w:t>
      </w:r>
      <w:r w:rsidRPr="0043126E">
        <w:rPr>
          <w:sz w:val="28"/>
          <w:szCs w:val="28"/>
        </w:rPr>
        <w:t>которая зависит от количества соеди</w:t>
      </w:r>
      <w:r w:rsidRPr="0043126E">
        <w:rPr>
          <w:sz w:val="28"/>
          <w:szCs w:val="28"/>
        </w:rPr>
        <w:softHyphen/>
        <w:t xml:space="preserve">нительной </w:t>
      </w:r>
      <w:r w:rsidRPr="0043126E">
        <w:rPr>
          <w:sz w:val="28"/>
          <w:szCs w:val="28"/>
        </w:rPr>
        <w:lastRenderedPageBreak/>
        <w:t>ткани, содержания внутримышечного жира, размера мышечных пучков и диаметра мышечных волокон, состояния мы</w:t>
      </w:r>
      <w:r w:rsidRPr="0043126E">
        <w:rPr>
          <w:sz w:val="28"/>
          <w:szCs w:val="28"/>
        </w:rPr>
        <w:softHyphen/>
        <w:t>шечных белков — степени их гидратации, ассоциации миозина и актина, уровня деструкции.</w:t>
      </w:r>
    </w:p>
    <w:p w:rsidR="008A5A10" w:rsidRPr="0043126E" w:rsidRDefault="008A5A10" w:rsidP="008A5A10">
      <w:pPr>
        <w:shd w:val="clear" w:color="auto" w:fill="FFFFFF"/>
        <w:spacing w:before="10" w:line="276" w:lineRule="auto"/>
        <w:ind w:right="254" w:firstLine="567"/>
        <w:jc w:val="both"/>
        <w:rPr>
          <w:sz w:val="28"/>
          <w:szCs w:val="28"/>
        </w:rPr>
      </w:pPr>
      <w:r w:rsidRPr="0043126E">
        <w:rPr>
          <w:sz w:val="28"/>
          <w:szCs w:val="28"/>
        </w:rPr>
        <w:t>На нежность мяса влияет не только общее содержание соеди</w:t>
      </w:r>
      <w:r w:rsidRPr="0043126E">
        <w:rPr>
          <w:sz w:val="28"/>
          <w:szCs w:val="28"/>
        </w:rPr>
        <w:softHyphen/>
        <w:t>нительной ткани, но и соотношение в ней коллагена и эластина.</w:t>
      </w:r>
    </w:p>
    <w:p w:rsidR="008A5A10" w:rsidRPr="0043126E" w:rsidRDefault="008A5A10" w:rsidP="008A5A10">
      <w:pPr>
        <w:shd w:val="clear" w:color="auto" w:fill="FFFFFF"/>
        <w:spacing w:before="5" w:line="276" w:lineRule="auto"/>
        <w:ind w:right="245" w:firstLine="567"/>
        <w:jc w:val="both"/>
        <w:rPr>
          <w:sz w:val="28"/>
          <w:szCs w:val="28"/>
        </w:rPr>
      </w:pPr>
      <w:r w:rsidRPr="0043126E">
        <w:rPr>
          <w:b/>
          <w:i/>
          <w:iCs/>
          <w:sz w:val="28"/>
          <w:szCs w:val="28"/>
        </w:rPr>
        <w:t xml:space="preserve">Запах и вкус мяса </w:t>
      </w:r>
      <w:r w:rsidRPr="0043126E">
        <w:rPr>
          <w:sz w:val="28"/>
          <w:szCs w:val="28"/>
        </w:rPr>
        <w:t>зависят от количества и состава экстрактив</w:t>
      </w:r>
      <w:r w:rsidRPr="0043126E">
        <w:rPr>
          <w:sz w:val="28"/>
          <w:szCs w:val="28"/>
        </w:rPr>
        <w:softHyphen/>
        <w:t>ных веществ, наличия летучих компонентов и тех преобразований в их составе, которые возникают в ходе тепловой обработки.</w:t>
      </w:r>
    </w:p>
    <w:p w:rsidR="008A5A10" w:rsidRDefault="008A5A10" w:rsidP="008A5A10">
      <w:pPr>
        <w:shd w:val="clear" w:color="auto" w:fill="FFFFFF"/>
        <w:spacing w:line="276" w:lineRule="auto"/>
        <w:ind w:firstLine="567"/>
        <w:rPr>
          <w:sz w:val="28"/>
          <w:szCs w:val="28"/>
        </w:rPr>
      </w:pPr>
      <w:proofErr w:type="gramStart"/>
      <w:r w:rsidRPr="0043126E">
        <w:rPr>
          <w:sz w:val="28"/>
          <w:szCs w:val="28"/>
        </w:rPr>
        <w:t xml:space="preserve">На формирование вкусо-ароматических характеристик мяса влияют: </w:t>
      </w:r>
      <w:proofErr w:type="spellStart"/>
      <w:r w:rsidRPr="0043126E">
        <w:rPr>
          <w:sz w:val="28"/>
          <w:szCs w:val="28"/>
        </w:rPr>
        <w:t>глютатион</w:t>
      </w:r>
      <w:proofErr w:type="spellEnd"/>
      <w:r w:rsidRPr="0043126E">
        <w:rPr>
          <w:sz w:val="28"/>
          <w:szCs w:val="28"/>
        </w:rPr>
        <w:t xml:space="preserve">, </w:t>
      </w:r>
      <w:proofErr w:type="spellStart"/>
      <w:r w:rsidRPr="0043126E">
        <w:rPr>
          <w:sz w:val="28"/>
          <w:szCs w:val="28"/>
        </w:rPr>
        <w:t>карнозин</w:t>
      </w:r>
      <w:proofErr w:type="spellEnd"/>
      <w:r w:rsidRPr="0043126E">
        <w:rPr>
          <w:sz w:val="28"/>
          <w:szCs w:val="28"/>
        </w:rPr>
        <w:t xml:space="preserve">, </w:t>
      </w:r>
      <w:proofErr w:type="spellStart"/>
      <w:r w:rsidRPr="0043126E">
        <w:rPr>
          <w:sz w:val="28"/>
          <w:szCs w:val="28"/>
        </w:rPr>
        <w:t>ансерин</w:t>
      </w:r>
      <w:proofErr w:type="spellEnd"/>
      <w:r w:rsidRPr="0043126E">
        <w:rPr>
          <w:sz w:val="28"/>
          <w:szCs w:val="28"/>
        </w:rPr>
        <w:t xml:space="preserve">, глютаминовая кислота, </w:t>
      </w:r>
      <w:proofErr w:type="spellStart"/>
      <w:r w:rsidRPr="0043126E">
        <w:rPr>
          <w:sz w:val="28"/>
          <w:szCs w:val="28"/>
        </w:rPr>
        <w:t>треонин</w:t>
      </w:r>
      <w:proofErr w:type="spellEnd"/>
      <w:r w:rsidRPr="0043126E">
        <w:rPr>
          <w:sz w:val="28"/>
          <w:szCs w:val="28"/>
        </w:rPr>
        <w:t>, серосодержащие ами</w:t>
      </w:r>
      <w:r>
        <w:rPr>
          <w:sz w:val="28"/>
          <w:szCs w:val="28"/>
        </w:rPr>
        <w:t>нокислоты, продукты распада ну</w:t>
      </w:r>
      <w:r w:rsidRPr="0043126E">
        <w:rPr>
          <w:sz w:val="28"/>
          <w:szCs w:val="28"/>
        </w:rPr>
        <w:t xml:space="preserve">клеотидов, креатин, </w:t>
      </w:r>
      <w:proofErr w:type="spellStart"/>
      <w:r w:rsidRPr="0043126E">
        <w:rPr>
          <w:sz w:val="28"/>
          <w:szCs w:val="28"/>
        </w:rPr>
        <w:t>креатинин</w:t>
      </w:r>
      <w:proofErr w:type="spellEnd"/>
      <w:r w:rsidRPr="0043126E">
        <w:rPr>
          <w:sz w:val="28"/>
          <w:szCs w:val="28"/>
        </w:rPr>
        <w:t>, углеводы, жиры и широкий спектр летучих компонентов (серосодержащие, азотсодержащие, карбо</w:t>
      </w:r>
      <w:r w:rsidRPr="0043126E">
        <w:rPr>
          <w:sz w:val="28"/>
          <w:szCs w:val="28"/>
        </w:rPr>
        <w:softHyphen/>
        <w:t xml:space="preserve">нильные соединения, жирные кислоты, кетокислоты, продукты реакций </w:t>
      </w:r>
      <w:proofErr w:type="spellStart"/>
      <w:r w:rsidRPr="0043126E">
        <w:rPr>
          <w:sz w:val="28"/>
          <w:szCs w:val="28"/>
        </w:rPr>
        <w:t>меланоидинообразования</w:t>
      </w:r>
      <w:proofErr w:type="spellEnd"/>
      <w:proofErr w:type="gramEnd"/>
    </w:p>
    <w:p w:rsidR="008A5A10" w:rsidRPr="0043126E" w:rsidRDefault="008A5A10" w:rsidP="008A5A10">
      <w:pPr>
        <w:shd w:val="clear" w:color="auto" w:fill="FFFFFF"/>
        <w:spacing w:line="276" w:lineRule="auto"/>
        <w:ind w:firstLine="567"/>
        <w:rPr>
          <w:sz w:val="28"/>
          <w:szCs w:val="28"/>
        </w:rPr>
      </w:pPr>
    </w:p>
    <w:p w:rsidR="008A5A10" w:rsidRPr="0095493D" w:rsidRDefault="008A5A10" w:rsidP="008A5A10">
      <w:pPr>
        <w:shd w:val="clear" w:color="auto" w:fill="FFFFFF"/>
        <w:spacing w:before="5" w:line="276" w:lineRule="auto"/>
        <w:ind w:left="216" w:right="19" w:firstLine="293"/>
        <w:jc w:val="both"/>
        <w:rPr>
          <w:b/>
          <w:sz w:val="28"/>
          <w:szCs w:val="28"/>
        </w:rPr>
      </w:pPr>
      <w:r w:rsidRPr="0095493D">
        <w:rPr>
          <w:b/>
          <w:sz w:val="28"/>
          <w:szCs w:val="28"/>
        </w:rPr>
        <w:t xml:space="preserve">Задание для самостоятельной работы </w:t>
      </w:r>
      <w:r w:rsidRPr="0095493D">
        <w:rPr>
          <w:sz w:val="28"/>
          <w:szCs w:val="28"/>
        </w:rPr>
        <w:t>(письменно в рабочей тетради). Домашнее задание.</w:t>
      </w:r>
    </w:p>
    <w:p w:rsidR="008A5A10" w:rsidRDefault="008A5A10" w:rsidP="008A5A10">
      <w:pPr>
        <w:shd w:val="clear" w:color="auto" w:fill="FFFFFF"/>
        <w:spacing w:before="5" w:line="276" w:lineRule="auto"/>
        <w:ind w:left="216" w:right="19" w:firstLine="293"/>
        <w:jc w:val="both"/>
        <w:rPr>
          <w:sz w:val="28"/>
          <w:szCs w:val="28"/>
        </w:rPr>
      </w:pPr>
      <w:r w:rsidRPr="0095493D">
        <w:rPr>
          <w:sz w:val="28"/>
          <w:szCs w:val="28"/>
        </w:rPr>
        <w:t>1. Составить конспект.</w:t>
      </w:r>
    </w:p>
    <w:p w:rsidR="008A5A10" w:rsidRPr="00A014E8" w:rsidRDefault="008A5A10" w:rsidP="008A5A10">
      <w:pPr>
        <w:shd w:val="clear" w:color="auto" w:fill="FFFFFF"/>
        <w:spacing w:before="5" w:line="276" w:lineRule="auto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:rsidR="008A5A10" w:rsidRDefault="008A5A10" w:rsidP="008A5A10">
      <w:pPr>
        <w:shd w:val="clear" w:color="auto" w:fill="FFFFFF"/>
        <w:spacing w:line="322" w:lineRule="exact"/>
        <w:ind w:left="5" w:right="24" w:firstLine="283"/>
        <w:jc w:val="both"/>
        <w:rPr>
          <w:sz w:val="28"/>
          <w:szCs w:val="28"/>
        </w:rPr>
      </w:pPr>
      <w:r>
        <w:rPr>
          <w:sz w:val="28"/>
          <w:szCs w:val="28"/>
        </w:rPr>
        <w:t>1. По какому показателю отличаются мышечные ткани говядины, баранины и свинины?</w:t>
      </w:r>
    </w:p>
    <w:p w:rsidR="008A5A10" w:rsidRDefault="008A5A10" w:rsidP="008A5A10">
      <w:pPr>
        <w:shd w:val="clear" w:color="auto" w:fill="FFFFFF"/>
        <w:spacing w:line="322" w:lineRule="exact"/>
        <w:ind w:left="5" w:right="24" w:firstLine="283"/>
        <w:jc w:val="both"/>
        <w:rPr>
          <w:sz w:val="28"/>
          <w:szCs w:val="28"/>
        </w:rPr>
      </w:pPr>
      <w:r>
        <w:rPr>
          <w:sz w:val="28"/>
          <w:szCs w:val="28"/>
        </w:rPr>
        <w:t>2. Составьте таблицу: Органолептические показатели мяса</w:t>
      </w:r>
    </w:p>
    <w:p w:rsidR="008A5A10" w:rsidRDefault="008A5A10" w:rsidP="008A5A10">
      <w:pPr>
        <w:shd w:val="clear" w:color="auto" w:fill="FFFFFF"/>
        <w:spacing w:line="322" w:lineRule="exact"/>
        <w:ind w:left="5" w:right="24" w:firstLine="283"/>
        <w:jc w:val="both"/>
        <w:rPr>
          <w:sz w:val="28"/>
          <w:szCs w:val="28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347"/>
        <w:gridCol w:w="2348"/>
        <w:gridCol w:w="2365"/>
        <w:gridCol w:w="2506"/>
      </w:tblGrid>
      <w:tr w:rsidR="008A5A10" w:rsidTr="00F06EFB">
        <w:tc>
          <w:tcPr>
            <w:tcW w:w="2605" w:type="dxa"/>
          </w:tcPr>
          <w:p w:rsidR="008A5A10" w:rsidRDefault="008A5A10" w:rsidP="00F06EFB">
            <w:pPr>
              <w:spacing w:line="322" w:lineRule="exact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</w:t>
            </w:r>
          </w:p>
        </w:tc>
        <w:tc>
          <w:tcPr>
            <w:tcW w:w="2605" w:type="dxa"/>
          </w:tcPr>
          <w:p w:rsidR="008A5A10" w:rsidRDefault="008A5A10" w:rsidP="00F06EFB">
            <w:pPr>
              <w:spacing w:line="322" w:lineRule="exact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вкус</w:t>
            </w:r>
          </w:p>
        </w:tc>
        <w:tc>
          <w:tcPr>
            <w:tcW w:w="2606" w:type="dxa"/>
          </w:tcPr>
          <w:p w:rsidR="008A5A10" w:rsidRDefault="008A5A10" w:rsidP="00F06EFB">
            <w:pPr>
              <w:spacing w:line="322" w:lineRule="exact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запах</w:t>
            </w:r>
          </w:p>
        </w:tc>
        <w:tc>
          <w:tcPr>
            <w:tcW w:w="2606" w:type="dxa"/>
          </w:tcPr>
          <w:p w:rsidR="008A5A10" w:rsidRDefault="008A5A10" w:rsidP="00F06EFB">
            <w:pPr>
              <w:spacing w:line="322" w:lineRule="exact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консистенция</w:t>
            </w:r>
          </w:p>
        </w:tc>
      </w:tr>
      <w:tr w:rsidR="008A5A10" w:rsidTr="00F06EFB">
        <w:tc>
          <w:tcPr>
            <w:tcW w:w="2605" w:type="dxa"/>
          </w:tcPr>
          <w:p w:rsidR="008A5A10" w:rsidRDefault="008A5A10" w:rsidP="00F06EFB">
            <w:pPr>
              <w:spacing w:line="322" w:lineRule="exact"/>
              <w:ind w:right="24"/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8A5A10" w:rsidRDefault="008A5A10" w:rsidP="00F06EFB">
            <w:pPr>
              <w:spacing w:line="322" w:lineRule="exact"/>
              <w:ind w:right="24"/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8A5A10" w:rsidRDefault="008A5A10" w:rsidP="00F06EFB">
            <w:pPr>
              <w:spacing w:line="322" w:lineRule="exact"/>
              <w:ind w:right="24"/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8A5A10" w:rsidRDefault="008A5A10" w:rsidP="00F06EFB">
            <w:pPr>
              <w:spacing w:line="322" w:lineRule="exact"/>
              <w:ind w:right="24"/>
              <w:jc w:val="center"/>
              <w:rPr>
                <w:sz w:val="28"/>
                <w:szCs w:val="28"/>
              </w:rPr>
            </w:pPr>
          </w:p>
        </w:tc>
      </w:tr>
      <w:tr w:rsidR="008A5A10" w:rsidTr="00F06EFB">
        <w:tc>
          <w:tcPr>
            <w:tcW w:w="2605" w:type="dxa"/>
          </w:tcPr>
          <w:p w:rsidR="008A5A10" w:rsidRDefault="008A5A10" w:rsidP="00F06EFB">
            <w:pPr>
              <w:spacing w:line="322" w:lineRule="exact"/>
              <w:ind w:right="24"/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8A5A10" w:rsidRDefault="008A5A10" w:rsidP="00F06EFB">
            <w:pPr>
              <w:spacing w:line="322" w:lineRule="exact"/>
              <w:ind w:right="24"/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8A5A10" w:rsidRDefault="008A5A10" w:rsidP="00F06EFB">
            <w:pPr>
              <w:spacing w:line="322" w:lineRule="exact"/>
              <w:ind w:right="24"/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8A5A10" w:rsidRDefault="008A5A10" w:rsidP="00F06EFB">
            <w:pPr>
              <w:spacing w:line="322" w:lineRule="exact"/>
              <w:ind w:right="24"/>
              <w:jc w:val="both"/>
              <w:rPr>
                <w:sz w:val="28"/>
                <w:szCs w:val="28"/>
              </w:rPr>
            </w:pPr>
          </w:p>
        </w:tc>
      </w:tr>
    </w:tbl>
    <w:p w:rsidR="008A5A10" w:rsidRPr="00A014E8" w:rsidRDefault="008A5A10" w:rsidP="008A5A10">
      <w:pPr>
        <w:shd w:val="clear" w:color="auto" w:fill="FFFFFF"/>
        <w:spacing w:line="322" w:lineRule="exact"/>
        <w:ind w:left="5" w:right="24" w:firstLine="283"/>
        <w:jc w:val="both"/>
        <w:rPr>
          <w:sz w:val="28"/>
          <w:szCs w:val="28"/>
        </w:rPr>
      </w:pPr>
    </w:p>
    <w:p w:rsidR="008A5A10" w:rsidRPr="0095493D" w:rsidRDefault="008A5A10" w:rsidP="008A5A10">
      <w:pPr>
        <w:shd w:val="clear" w:color="auto" w:fill="FFFFFF"/>
        <w:spacing w:before="5" w:line="276" w:lineRule="auto"/>
        <w:ind w:left="216" w:right="19" w:firstLine="293"/>
        <w:jc w:val="both"/>
        <w:rPr>
          <w:sz w:val="28"/>
          <w:szCs w:val="28"/>
        </w:rPr>
      </w:pPr>
      <w:r w:rsidRPr="0095493D">
        <w:rPr>
          <w:sz w:val="28"/>
          <w:szCs w:val="28"/>
        </w:rPr>
        <w:t>Учебник: Г.П. Семичева. Приготовление и подготовка к реализации полуфабрикатов для блюд, кулинарных изделий разнообразного ассортимента</w:t>
      </w:r>
      <w:r>
        <w:rPr>
          <w:sz w:val="28"/>
          <w:szCs w:val="28"/>
        </w:rPr>
        <w:t xml:space="preserve"> гл.7,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166-169, выполнить к 20</w:t>
      </w:r>
      <w:r w:rsidRPr="0095493D">
        <w:rPr>
          <w:sz w:val="28"/>
          <w:szCs w:val="28"/>
        </w:rPr>
        <w:t xml:space="preserve"> апреля</w:t>
      </w:r>
    </w:p>
    <w:p w:rsidR="001E4706" w:rsidRDefault="008A5A10" w:rsidP="008A5A10">
      <w:r w:rsidRPr="00A014E8">
        <w:rPr>
          <w:sz w:val="28"/>
          <w:szCs w:val="28"/>
        </w:rPr>
        <w:br w:type="column"/>
      </w:r>
      <w:bookmarkStart w:id="0" w:name="_GoBack"/>
      <w:bookmarkEnd w:id="0"/>
    </w:p>
    <w:sectPr w:rsidR="001E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BB"/>
    <w:rsid w:val="001E4706"/>
    <w:rsid w:val="007C53BB"/>
    <w:rsid w:val="008A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A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A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A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A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2062</Words>
  <Characters>11758</Characters>
  <Application>Microsoft Office Word</Application>
  <DocSecurity>0</DocSecurity>
  <Lines>97</Lines>
  <Paragraphs>27</Paragraphs>
  <ScaleCrop>false</ScaleCrop>
  <Company/>
  <LinksUpToDate>false</LinksUpToDate>
  <CharactersWithSpaces>13793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2020-04-17T13:43:00Z</dcterms:created>
  <dcterms:modified xsi:type="dcterms:W3CDTF">2020-04-17T13:43:00Z</dcterms:modified>
</cp:coreProperties>
</file>